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rFonts w:ascii="Calibri" w:hAnsi="Calibri" w:eastAsia="宋体" w:cs="Calibri"/>
          <w:kern w:val="2"/>
          <w:sz w:val="21"/>
          <w:szCs w:val="21"/>
          <w:lang w:val="en-US" w:eastAsia="zh-CN" w:bidi="ar-SA"/>
        </w:rPr>
        <w:pict>
          <v:shape id="图片 1" o:spid="_x0000_s1026" type="#_x0000_t75" style="height:58.5pt;width:40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center"/>
      </w:pPr>
    </w:p>
    <w:p>
      <w:pPr>
        <w:jc w:val="center"/>
      </w:pPr>
    </w:p>
    <w:p>
      <w:pPr>
        <w:jc w:val="center"/>
      </w:pPr>
    </w:p>
    <w:p>
      <w:pPr>
        <w:jc w:val="center"/>
        <w:rPr>
          <w:rFonts w:ascii="Times New Roman" w:hAnsi="Times New Roman" w:eastAsia="仿宋_GB2312" w:cs="Times New Roman"/>
          <w:sz w:val="32"/>
          <w:szCs w:val="32"/>
        </w:rPr>
      </w:pPr>
      <w:bookmarkStart w:id="0" w:name="豫水"/>
      <w:bookmarkEnd w:id="0"/>
      <w:r>
        <w:rPr>
          <w:rFonts w:hint="eastAsia" w:ascii="Times New Roman" w:hAnsi="Times New Roman" w:eastAsia="仿宋_GB2312" w:cs="Times New Roman"/>
          <w:sz w:val="32"/>
          <w:szCs w:val="32"/>
        </w:rPr>
        <w:t>豫水职院</w:t>
      </w:r>
      <w:r>
        <w:rPr>
          <w:rFonts w:hint="eastAsia" w:ascii="Times New Roman" w:hAnsi="Times New Roman" w:eastAsia="仿宋_GB2312" w:cs="Times New Roman"/>
          <w:color w:val="auto"/>
          <w:sz w:val="32"/>
          <w:szCs w:val="32"/>
        </w:rPr>
        <w:t>〔</w:t>
      </w:r>
      <w:bookmarkStart w:id="1" w:name="年"/>
      <w:bookmarkEnd w:id="1"/>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w:t>
      </w:r>
      <w:bookmarkStart w:id="2" w:name="号"/>
      <w:bookmarkEnd w:id="2"/>
      <w:r>
        <w:rPr>
          <w:rFonts w:ascii="Times New Roman" w:hAnsi="Times New Roman" w:eastAsia="仿宋_GB2312" w:cs="Times New Roman"/>
          <w:color w:val="auto"/>
          <w:sz w:val="32"/>
          <w:szCs w:val="32"/>
        </w:rPr>
        <w:t>118</w:t>
      </w:r>
      <w:r>
        <w:rPr>
          <w:rFonts w:hint="eastAsia" w:ascii="Times New Roman" w:hAnsi="Times New Roman" w:eastAsia="仿宋_GB2312" w:cs="Times New Roman"/>
          <w:color w:val="auto"/>
          <w:sz w:val="32"/>
          <w:szCs w:val="32"/>
        </w:rPr>
        <w:t>号</w:t>
      </w:r>
    </w:p>
    <w:p>
      <w:pPr>
        <w:jc w:val="center"/>
      </w:pPr>
      <w:r>
        <w:rPr>
          <w:rFonts w:ascii="Calibri" w:hAnsi="Calibri" w:eastAsia="宋体" w:cs="Calibri"/>
          <w:kern w:val="2"/>
          <w:sz w:val="21"/>
          <w:szCs w:val="21"/>
          <w:lang w:val="en-US" w:eastAsia="zh-CN" w:bidi="ar-SA"/>
        </w:rPr>
        <w:pict>
          <v:shape id="图片 4" o:spid="_x0000_s1027" type="#_x0000_t75" style="height:10.5pt;width:414.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center"/>
      </w:pPr>
    </w:p>
    <w:p>
      <w:pPr>
        <w:jc w:val="center"/>
      </w:pPr>
    </w:p>
    <w:p>
      <w:pPr>
        <w:jc w:val="center"/>
      </w:pPr>
    </w:p>
    <w:p>
      <w:pPr>
        <w:jc w:val="center"/>
        <w:rPr>
          <w:rFonts w:ascii="方正小标宋简体" w:hAnsi="华文仿宋" w:eastAsia="方正小标宋简体" w:cs="黑体"/>
          <w:sz w:val="40"/>
          <w:szCs w:val="28"/>
        </w:rPr>
      </w:pPr>
      <w:bookmarkStart w:id="3" w:name="zhengwen"/>
      <w:bookmarkStart w:id="4" w:name="_GoBack"/>
      <w:r>
        <w:rPr>
          <w:rFonts w:hint="eastAsia" w:ascii="方正小标宋简体" w:hAnsi="华文仿宋" w:eastAsia="方正小标宋简体" w:cs="黑体"/>
          <w:sz w:val="40"/>
          <w:szCs w:val="28"/>
        </w:rPr>
        <w:t>河南水利与环境职业学院关于印发</w:t>
      </w:r>
    </w:p>
    <w:p>
      <w:pPr>
        <w:jc w:val="center"/>
        <w:rPr>
          <w:rFonts w:ascii="方正小标宋简体" w:hAnsi="华文仿宋" w:eastAsia="方正小标宋简体" w:cs="黑体"/>
          <w:sz w:val="40"/>
          <w:szCs w:val="28"/>
        </w:rPr>
      </w:pPr>
      <w:r>
        <w:rPr>
          <w:rFonts w:hint="eastAsia" w:ascii="方正小标宋简体" w:hAnsi="华文仿宋" w:eastAsia="方正小标宋简体" w:cs="黑体"/>
          <w:sz w:val="40"/>
          <w:szCs w:val="28"/>
        </w:rPr>
        <w:t>《因公临时出国支出管理内部控制制度》的通知</w:t>
      </w:r>
    </w:p>
    <w:bookmarkEnd w:id="4"/>
    <w:p>
      <w:pPr>
        <w:jc w:val="left"/>
        <w:rPr>
          <w:rFonts w:ascii="华文仿宋" w:hAnsi="华文仿宋" w:eastAsia="华文仿宋" w:cs="黑体"/>
        </w:rPr>
      </w:pPr>
    </w:p>
    <w:p>
      <w:pPr>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各部门：</w:t>
      </w:r>
    </w:p>
    <w:p>
      <w:pPr>
        <w:ind w:firstLine="57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为进一步规范我院因公临时出</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国经费支出管理，根据省财政厅转发《财政部外交部关于印发因公临时出国经费管理办法的通知》文件精神，结合我院实际，特制定《河南水利与环境职业学院因公临时出国支出管理内部控制制度》，请遵照执行。</w:t>
      </w:r>
    </w:p>
    <w:p>
      <w:pPr>
        <w:ind w:firstLine="640" w:firstLineChars="200"/>
        <w:jc w:val="left"/>
        <w:rPr>
          <w:rFonts w:ascii="Times New Roman" w:hAnsi="Times New Roman" w:eastAsia="仿宋_GB2312" w:cs="Times New Roman"/>
          <w:sz w:val="32"/>
          <w:szCs w:val="32"/>
        </w:rPr>
      </w:pPr>
    </w:p>
    <w:p>
      <w:pPr>
        <w:ind w:left="1598" w:leftChars="304" w:hanging="960" w:hanging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附件：河南水利与环境职业学院</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因公临时出国支出管理内部控制制度</w:t>
      </w:r>
    </w:p>
    <w:p>
      <w:pPr>
        <w:ind w:firstLine="570"/>
        <w:jc w:val="left"/>
        <w:rPr>
          <w:rFonts w:ascii="Times New Roman" w:hAnsi="Times New Roman" w:eastAsia="仿宋_GB2312" w:cs="Times New Roman"/>
        </w:rPr>
      </w:pPr>
    </w:p>
    <w:p>
      <w:pPr>
        <w:ind w:firstLine="570"/>
        <w:jc w:val="left"/>
        <w:rPr>
          <w:rFonts w:ascii="Times New Roman" w:hAnsi="Times New Roman" w:eastAsia="仿宋_GB2312" w:cs="Times New Roman"/>
          <w:sz w:val="20"/>
          <w:szCs w:val="20"/>
        </w:rPr>
      </w:pPr>
    </w:p>
    <w:p>
      <w:pPr>
        <w:ind w:firstLine="570"/>
        <w:jc w:val="left"/>
        <w:rPr>
          <w:rFonts w:ascii="Times New Roman" w:hAnsi="Times New Roman" w:eastAsia="仿宋_GB2312" w:cs="Times New Roman"/>
          <w:sz w:val="20"/>
          <w:szCs w:val="20"/>
        </w:rPr>
      </w:pPr>
    </w:p>
    <w:p>
      <w:pPr>
        <w:ind w:firstLine="4890" w:firstLineChars="1528"/>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2018年9月20日</w:t>
      </w:r>
    </w:p>
    <w:p>
      <w:pPr>
        <w:jc w:val="left"/>
        <w:rPr>
          <w:rFonts w:ascii="黑体" w:hAnsi="华文仿宋" w:eastAsia="黑体" w:cs="黑体"/>
          <w:sz w:val="32"/>
          <w:szCs w:val="28"/>
        </w:rPr>
      </w:pPr>
      <w:r>
        <w:rPr>
          <w:rFonts w:hint="eastAsia" w:ascii="黑体" w:hAnsi="华文仿宋" w:eastAsia="黑体" w:cs="黑体"/>
          <w:sz w:val="32"/>
          <w:szCs w:val="28"/>
        </w:rPr>
        <w:t>附件</w:t>
      </w:r>
    </w:p>
    <w:p>
      <w:pPr>
        <w:jc w:val="center"/>
        <w:rPr>
          <w:rFonts w:ascii="方正小标宋简体" w:eastAsia="方正小标宋简体" w:cs="黑体"/>
          <w:sz w:val="36"/>
          <w:szCs w:val="28"/>
        </w:rPr>
      </w:pPr>
      <w:r>
        <w:rPr>
          <w:rFonts w:hint="eastAsia" w:ascii="方正小标宋简体" w:eastAsia="方正小标宋简体" w:cs="黑体"/>
          <w:sz w:val="36"/>
          <w:szCs w:val="28"/>
        </w:rPr>
        <w:t xml:space="preserve">河南水利与环境职业学院 </w:t>
      </w:r>
    </w:p>
    <w:p>
      <w:pPr>
        <w:jc w:val="center"/>
        <w:rPr>
          <w:rFonts w:ascii="方正小标宋简体" w:eastAsia="方正小标宋简体" w:cs="黑体"/>
          <w:sz w:val="36"/>
          <w:szCs w:val="28"/>
        </w:rPr>
      </w:pPr>
      <w:r>
        <w:rPr>
          <w:rFonts w:hint="eastAsia" w:ascii="方正小标宋简体" w:eastAsia="方正小标宋简体" w:cs="黑体"/>
          <w:sz w:val="36"/>
          <w:szCs w:val="28"/>
        </w:rPr>
        <w:t>因公临时出国支出管理内部控制制度</w:t>
      </w:r>
    </w:p>
    <w:p>
      <w:pPr>
        <w:spacing w:line="336" w:lineRule="auto"/>
        <w:ind w:firstLine="400" w:firstLineChars="200"/>
        <w:rPr>
          <w:rFonts w:ascii="Arial" w:hAnsi="Arial" w:cs="Arial"/>
          <w:kern w:val="0"/>
          <w:sz w:val="20"/>
          <w:szCs w:val="20"/>
        </w:rPr>
      </w:pPr>
    </w:p>
    <w:p>
      <w:pPr>
        <w:spacing w:line="336" w:lineRule="auto"/>
        <w:ind w:firstLine="640" w:firstLineChars="200"/>
        <w:rPr>
          <w:rFonts w:ascii="黑体" w:hAnsi="Times New Roman" w:eastAsia="黑体" w:cs="Times New Roman"/>
          <w:b w:val="0"/>
          <w:kern w:val="0"/>
          <w:sz w:val="32"/>
          <w:szCs w:val="24"/>
        </w:rPr>
      </w:pPr>
      <w:r>
        <w:rPr>
          <w:rFonts w:hint="eastAsia" w:ascii="黑体" w:hAnsi="Times New Roman" w:eastAsia="黑体" w:cs="Times New Roman"/>
          <w:b w:val="0"/>
          <w:kern w:val="0"/>
          <w:sz w:val="32"/>
          <w:szCs w:val="24"/>
        </w:rPr>
        <w:t>一、因公临时出国支出管理原则</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因公临时出国支出指学院相关人员因工作原因需要出国培训、参加国际会议、开展学术交流合作等所产生的费用支出。</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我院因公临时出国支出管理坚持强化预算约束、优化经费结构、厉行勤俭节约、讲求务实高效的原则，严格控制因公临时出国规模，规范因公临时出国经费管理。</w:t>
      </w:r>
    </w:p>
    <w:p>
      <w:pPr>
        <w:spacing w:line="336" w:lineRule="auto"/>
        <w:ind w:firstLine="640" w:firstLineChars="200"/>
        <w:rPr>
          <w:rFonts w:ascii="Times New Roman" w:hAnsi="Times New Roman" w:eastAsia="仿宋_GB2312" w:cs="Times New Roman"/>
          <w:spacing w:val="-6"/>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 xml:space="preserve"> </w:t>
      </w:r>
      <w:r>
        <w:rPr>
          <w:rFonts w:ascii="Times New Roman" w:hAnsi="Times New Roman" w:eastAsia="仿宋_GB2312" w:cs="Times New Roman"/>
          <w:kern w:val="0"/>
          <w:sz w:val="32"/>
          <w:szCs w:val="24"/>
        </w:rPr>
        <w:t>因公临时出国应当坚持因事定人的原则，不得因人找事，</w:t>
      </w:r>
      <w:r>
        <w:rPr>
          <w:rFonts w:ascii="Times New Roman" w:hAnsi="Times New Roman" w:eastAsia="仿宋_GB2312" w:cs="Times New Roman"/>
          <w:spacing w:val="-6"/>
          <w:kern w:val="0"/>
          <w:sz w:val="32"/>
          <w:szCs w:val="24"/>
        </w:rPr>
        <w:t>不得安排照顾性和无实质内容的一般性出访，不得安排考察性出访。</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 xml:space="preserve"> </w:t>
      </w:r>
      <w:r>
        <w:rPr>
          <w:rFonts w:ascii="Times New Roman" w:hAnsi="Times New Roman" w:eastAsia="仿宋_GB2312" w:cs="Times New Roman"/>
          <w:kern w:val="0"/>
          <w:sz w:val="32"/>
          <w:szCs w:val="24"/>
        </w:rPr>
        <w:t>因公临时出国经费全部纳入我院年度预算管理。在核定的年度因公临时出国经费预算内，务实高效、精简节约地安排因公临时出国活动，不得超预算或无预算安排公临时出国活动。确有特殊需要的，按规定程序报批。</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严格履行因公临时出国计划报批制度，严格控制因公临</w:t>
      </w:r>
      <w:r>
        <w:rPr>
          <w:rFonts w:ascii="Times New Roman" w:hAnsi="Times New Roman" w:eastAsia="仿宋_GB2312" w:cs="Times New Roman"/>
          <w:spacing w:val="-6"/>
          <w:kern w:val="0"/>
          <w:sz w:val="32"/>
          <w:szCs w:val="24"/>
        </w:rPr>
        <w:t>时出国团组人数、国家数和在外停留天数，正确执行限量管理规定。</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4.</w:t>
      </w:r>
      <w:r>
        <w:rPr>
          <w:rFonts w:hint="eastAsia" w:ascii="Times New Roman" w:hAnsi="Times New Roman" w:eastAsia="仿宋_GB2312" w:cs="Times New Roman"/>
          <w:kern w:val="0"/>
          <w:sz w:val="32"/>
          <w:szCs w:val="24"/>
        </w:rPr>
        <w:t xml:space="preserve"> </w:t>
      </w:r>
      <w:r>
        <w:rPr>
          <w:rFonts w:ascii="Times New Roman" w:hAnsi="Times New Roman" w:eastAsia="仿宋_GB2312" w:cs="Times New Roman"/>
          <w:kern w:val="0"/>
          <w:sz w:val="32"/>
          <w:szCs w:val="24"/>
        </w:rPr>
        <w:t>出国经费的支付，应当严格按照国库集中支付制度和公务卡管理制度的有关规定执行。</w:t>
      </w:r>
    </w:p>
    <w:p>
      <w:pPr>
        <w:spacing w:line="336" w:lineRule="auto"/>
        <w:ind w:firstLine="640" w:firstLineChars="200"/>
        <w:jc w:val="left"/>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5.</w:t>
      </w:r>
      <w:r>
        <w:rPr>
          <w:rFonts w:hint="eastAsia" w:ascii="Times New Roman" w:hAnsi="Times New Roman" w:eastAsia="仿宋_GB2312" w:cs="Times New Roman"/>
          <w:kern w:val="0"/>
          <w:sz w:val="32"/>
          <w:szCs w:val="24"/>
        </w:rPr>
        <w:t xml:space="preserve"> </w:t>
      </w:r>
      <w:r>
        <w:rPr>
          <w:rFonts w:ascii="Times New Roman" w:hAnsi="Times New Roman" w:eastAsia="仿宋_GB2312" w:cs="Times New Roman"/>
          <w:kern w:val="0"/>
          <w:sz w:val="32"/>
          <w:szCs w:val="24"/>
        </w:rPr>
        <w:t>加强因公临时出国计划的审核审批管理，明确审批责任，谁审批，谁负责。</w:t>
      </w:r>
    </w:p>
    <w:p>
      <w:pPr>
        <w:spacing w:line="336" w:lineRule="auto"/>
        <w:ind w:firstLine="480" w:firstLineChars="150"/>
        <w:jc w:val="left"/>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6.</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我院因公临时出国管理，依据《河南水利与环境职业学院关于转发〈因公临时出国经费管理办法〉的通知》（豫水职院〔</w:t>
      </w:r>
      <w:r>
        <w:rPr>
          <w:rFonts w:ascii="Times New Roman" w:hAnsi="Times New Roman" w:eastAsia="仿宋_GB2312" w:cs="Times New Roman"/>
          <w:kern w:val="0"/>
          <w:sz w:val="32"/>
          <w:szCs w:val="24"/>
        </w:rPr>
        <w:t>2017</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113</w:t>
      </w:r>
      <w:r>
        <w:rPr>
          <w:rFonts w:hint="eastAsia" w:ascii="Times New Roman" w:hAnsi="Times New Roman" w:eastAsia="仿宋_GB2312" w:cs="Times New Roman"/>
          <w:kern w:val="0"/>
          <w:sz w:val="32"/>
          <w:szCs w:val="24"/>
        </w:rPr>
        <w:t>号）、《河南水利与环境职业学院关于转发河南省财政厅河南省人民政府外事侨务办公室关于转发</w:t>
      </w:r>
      <w:r>
        <w:rPr>
          <w:rFonts w:ascii="Times New Roman" w:hAnsi="Times New Roman" w:eastAsia="仿宋_GB2312" w:cs="Times New Roman"/>
          <w:kern w:val="0"/>
          <w:sz w:val="32"/>
          <w:szCs w:val="24"/>
        </w:rPr>
        <w:t>&lt;</w:t>
      </w:r>
      <w:r>
        <w:rPr>
          <w:rFonts w:hint="eastAsia" w:ascii="Times New Roman" w:hAnsi="Times New Roman" w:eastAsia="仿宋_GB2312" w:cs="Times New Roman"/>
          <w:kern w:val="0"/>
          <w:sz w:val="32"/>
          <w:szCs w:val="24"/>
        </w:rPr>
        <w:t>财政部外交部关于印发因公临时出国经费管理办法的通知</w:t>
      </w:r>
      <w:r>
        <w:rPr>
          <w:rFonts w:ascii="Times New Roman" w:hAnsi="Times New Roman" w:eastAsia="仿宋_GB2312" w:cs="Times New Roman"/>
          <w:kern w:val="0"/>
          <w:sz w:val="32"/>
          <w:szCs w:val="24"/>
        </w:rPr>
        <w:t>&gt;</w:t>
      </w:r>
      <w:r>
        <w:rPr>
          <w:rFonts w:hint="eastAsia" w:ascii="Times New Roman" w:hAnsi="Times New Roman" w:eastAsia="仿宋_GB2312" w:cs="Times New Roman"/>
          <w:kern w:val="0"/>
          <w:sz w:val="32"/>
          <w:szCs w:val="24"/>
        </w:rPr>
        <w:t>的通知》的通知》（豫水职院〔</w:t>
      </w:r>
      <w:r>
        <w:rPr>
          <w:rFonts w:ascii="Times New Roman" w:hAnsi="Times New Roman" w:eastAsia="仿宋_GB2312" w:cs="Times New Roman"/>
          <w:kern w:val="0"/>
          <w:sz w:val="32"/>
          <w:szCs w:val="24"/>
        </w:rPr>
        <w:t>2018</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113</w:t>
      </w:r>
      <w:r>
        <w:rPr>
          <w:rFonts w:hint="eastAsia" w:ascii="Times New Roman" w:hAnsi="Times New Roman" w:eastAsia="仿宋_GB2312" w:cs="Times New Roman"/>
          <w:kern w:val="0"/>
          <w:sz w:val="32"/>
          <w:szCs w:val="24"/>
        </w:rPr>
        <w:t>号）、《河南水利与环境职业学院关于转发河南省加强和改进教学科研人员因公临时出国管理工作实施细则（试行）的通知的通知》（豫水职院〔</w:t>
      </w:r>
      <w:r>
        <w:rPr>
          <w:rFonts w:ascii="Times New Roman" w:hAnsi="Times New Roman" w:eastAsia="仿宋_GB2312" w:cs="Times New Roman"/>
          <w:kern w:val="0"/>
          <w:sz w:val="32"/>
          <w:szCs w:val="24"/>
        </w:rPr>
        <w:t>2018</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106</w:t>
      </w:r>
      <w:r>
        <w:rPr>
          <w:rFonts w:hint="eastAsia" w:ascii="Times New Roman" w:hAnsi="Times New Roman" w:eastAsia="仿宋_GB2312" w:cs="Times New Roman"/>
          <w:kern w:val="0"/>
          <w:sz w:val="32"/>
          <w:szCs w:val="24"/>
        </w:rPr>
        <w:t>号）。</w:t>
      </w:r>
    </w:p>
    <w:p>
      <w:pPr>
        <w:spacing w:line="336" w:lineRule="auto"/>
        <w:ind w:firstLine="640" w:firstLineChars="200"/>
        <w:rPr>
          <w:rFonts w:ascii="黑体" w:hAnsi="Times New Roman" w:eastAsia="黑体" w:cs="Times New Roman"/>
          <w:kern w:val="0"/>
          <w:sz w:val="32"/>
          <w:szCs w:val="24"/>
        </w:rPr>
      </w:pPr>
      <w:r>
        <w:rPr>
          <w:rFonts w:hint="eastAsia" w:ascii="黑体" w:hAnsi="Times New Roman" w:eastAsia="黑体" w:cs="Times New Roman"/>
          <w:kern w:val="0"/>
          <w:sz w:val="32"/>
          <w:szCs w:val="24"/>
        </w:rPr>
        <w:t>二、岗位职责</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．部门负责人职责：根据我院因公临时出国管理规定，结合部门工作实际需要，制定本部门临时出国（境）计划，编制因公临时出国支出预算，经主管院领导审核后，上报人事处。</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．人事处负责人职责：汇总部门临时出国计划，根据干部管理权限，报学校、上级部门审批。根据上级相关部门的批准文件，编制年度因公临时出国经费预算。</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．分管业务校领导职责</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）审核部门提交的因公临时出国计划。</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）审核部门出国经费预算、费用报销。</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4.</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院长（院长办公会）</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）审批人事处提交的因公临时出国计划。</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）审批年度因公临时出国经费预算。</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5</w:t>
      </w:r>
      <w:r>
        <w:rPr>
          <w:rFonts w:hint="eastAsia" w:ascii="Times New Roman" w:hAnsi="Times New Roman" w:eastAsia="仿宋_GB2312" w:cs="Times New Roman"/>
          <w:kern w:val="0"/>
          <w:sz w:val="32"/>
          <w:szCs w:val="24"/>
        </w:rPr>
        <w:t>．财务负责人职责</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按有关规定和标准，核定因公临时出国经费预算、审核因公临时出国支出项目。</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6.</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纪检部门负责人</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对因公临时出国事项及经费支出实施监督，受理因公临时出国管理方面的投诉举报。</w:t>
      </w:r>
    </w:p>
    <w:p>
      <w:pPr>
        <w:spacing w:line="360" w:lineRule="auto"/>
        <w:ind w:firstLine="640" w:firstLineChars="200"/>
        <w:rPr>
          <w:rFonts w:ascii="黑体" w:hAnsi="Times New Roman" w:eastAsia="黑体" w:cs="Times New Roman"/>
          <w:kern w:val="0"/>
          <w:sz w:val="32"/>
          <w:szCs w:val="24"/>
        </w:rPr>
      </w:pPr>
      <w:r>
        <w:rPr>
          <w:rFonts w:hint="eastAsia" w:ascii="黑体" w:hAnsi="Times New Roman" w:eastAsia="黑体" w:cs="Times New Roman"/>
          <w:kern w:val="0"/>
          <w:sz w:val="32"/>
          <w:szCs w:val="24"/>
        </w:rPr>
        <w:t>三、业务控制流程</w:t>
      </w:r>
    </w:p>
    <w:p>
      <w:pPr>
        <w:spacing w:line="360"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计划申报审批控制流程</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）申报部门（项目组）根据工作需要制定临时出国计划，联系接洽好出国事宜后，填写《河南水利与环境职业学院因公临时出国（境）任务审批表》（见附件</w:t>
      </w: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），提交相关责任人审核审批。</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）申报部门（项目组）填写《因公临时出国（境）团组审批表》（见附件</w:t>
      </w: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），与审批手续完备的《学院因公临时出国（境）任务审批表》一并递交人事处（科研项目出国计划须先经外研处审核）。</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）人事处汇总审核各部门出国任务审批情况，向上级主管部门申报学院临时出国计划，办理因公临时出国任务审批。</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4</w:t>
      </w:r>
      <w:r>
        <w:rPr>
          <w:rFonts w:hint="eastAsia" w:ascii="Times New Roman" w:hAnsi="Times New Roman" w:eastAsia="仿宋_GB2312" w:cs="Times New Roman"/>
          <w:kern w:val="0"/>
          <w:sz w:val="32"/>
          <w:szCs w:val="24"/>
        </w:rPr>
        <w:t>）人事处将上级主管部门的临时出国审批文件转交出国团组或人员。</w:t>
      </w:r>
    </w:p>
    <w:p>
      <w:pPr>
        <w:spacing w:line="360"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预算申报审批控制流程</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）申报部门（项目组）填写《因公临时出国（境）计划明细表》（见附件</w:t>
      </w: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），与审批手续完备的《学院因公临时出国（境）任务审批表》一并递交人事处。</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）人事处汇总各部门申报的《因公临时出国（境）计划明细表》，结合学院实际，填报年度因公临时出国经费预算项目申报书，报财务处。</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）财务处根据相关规定，结合学院财力实际，编制学院年度因公临时出国经费预算，经学院办公会审议通过后，上报主管部门审批。</w:t>
      </w:r>
    </w:p>
    <w:p>
      <w:pPr>
        <w:spacing w:line="360"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任务计划实施的控制流程</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因公临时出国计划的实施，必须在取得上级相关部门的临时出国任务批件和临时出国预算批复后进行。</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）经审批拟出国团组或人员在出国前，需填写《河南水利与环境职业学院因公临时出国（境）任务及预算审核意见表》（见附件</w:t>
      </w:r>
      <w:r>
        <w:rPr>
          <w:rFonts w:ascii="Times New Roman" w:hAnsi="Times New Roman" w:eastAsia="仿宋_GB2312" w:cs="Times New Roman"/>
          <w:kern w:val="0"/>
          <w:sz w:val="32"/>
          <w:szCs w:val="24"/>
        </w:rPr>
        <w:t>4</w:t>
      </w:r>
      <w:r>
        <w:rPr>
          <w:rFonts w:hint="eastAsia" w:ascii="Times New Roman" w:hAnsi="Times New Roman" w:eastAsia="仿宋_GB2312" w:cs="Times New Roman"/>
          <w:kern w:val="0"/>
          <w:sz w:val="32"/>
          <w:szCs w:val="24"/>
        </w:rPr>
        <w:t>），提交人事处对因公临时出国任务审批情况进行审核，并签字确认；提交财务处对因公临时出国预算审批情况进行审核并签字确认。</w:t>
      </w:r>
    </w:p>
    <w:p>
      <w:pPr>
        <w:spacing w:line="360"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拟出国人员依据签字确认后的《河南水利与环境职业学院因公临时出国（境）任务及预算审核意见表》，填写《河南水利与环境职业学院因公临时出国（境）人员备案表》，办理因公临时出国人员备案审批手续后，提交人事处备案。</w:t>
      </w:r>
    </w:p>
    <w:p>
      <w:pPr>
        <w:spacing w:line="360"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4.</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费用报销控制流程</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因公临时出国人员回国后，应当及时办理相关费用报销。</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）报销经办人应填写《因公短期出国费报销单》（见附件</w:t>
      </w:r>
      <w:r>
        <w:rPr>
          <w:rFonts w:ascii="Times New Roman" w:hAnsi="Times New Roman" w:eastAsia="仿宋_GB2312" w:cs="Times New Roman"/>
          <w:kern w:val="0"/>
          <w:sz w:val="32"/>
          <w:szCs w:val="24"/>
        </w:rPr>
        <w:t>6</w:t>
      </w:r>
      <w:r>
        <w:rPr>
          <w:rFonts w:hint="eastAsia" w:ascii="Times New Roman" w:hAnsi="Times New Roman" w:eastAsia="仿宋_GB2312" w:cs="Times New Roman"/>
          <w:kern w:val="0"/>
          <w:sz w:val="32"/>
          <w:szCs w:val="24"/>
        </w:rPr>
        <w:t>），附因公临时出国（境）任务及预算审核意见表、上级部门出国任务审批文件、相关发票、行程单等相关凭单，外文凭单应同时提交译文文本。</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）遵照学院《支出管理制度》规定的审批程序，办理报销审批手续。</w:t>
      </w:r>
    </w:p>
    <w:p>
      <w:pPr>
        <w:spacing w:line="336" w:lineRule="auto"/>
        <w:ind w:firstLine="640" w:firstLineChars="200"/>
        <w:rPr>
          <w:rFonts w:ascii="Times New Roman" w:hAnsi="Times New Roman" w:eastAsia="仿宋_GB2312" w:cs="Times New Roman"/>
          <w:spacing w:val="-6"/>
          <w:kern w:val="0"/>
          <w:sz w:val="32"/>
          <w:szCs w:val="24"/>
        </w:rPr>
      </w:pP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w:t>
      </w:r>
      <w:r>
        <w:rPr>
          <w:rFonts w:hint="eastAsia" w:ascii="Times New Roman" w:hAnsi="Times New Roman" w:eastAsia="仿宋_GB2312" w:cs="Times New Roman"/>
          <w:spacing w:val="-6"/>
          <w:kern w:val="0"/>
          <w:sz w:val="32"/>
          <w:szCs w:val="24"/>
        </w:rPr>
        <w:t>将审批手续完善的报销凭单提交财务处，办理复核报销。</w:t>
      </w:r>
    </w:p>
    <w:p>
      <w:pPr>
        <w:spacing w:line="360" w:lineRule="auto"/>
        <w:ind w:firstLine="640" w:firstLineChars="200"/>
        <w:rPr>
          <w:rFonts w:ascii="黑体" w:hAnsi="Times New Roman" w:eastAsia="黑体" w:cs="Times New Roman"/>
          <w:kern w:val="0"/>
          <w:sz w:val="32"/>
          <w:szCs w:val="24"/>
        </w:rPr>
      </w:pPr>
      <w:r>
        <w:rPr>
          <w:rFonts w:hint="eastAsia" w:ascii="黑体" w:hAnsi="Times New Roman" w:eastAsia="黑体" w:cs="Times New Roman"/>
          <w:kern w:val="0"/>
          <w:sz w:val="32"/>
          <w:szCs w:val="24"/>
        </w:rPr>
        <w:t>四、监督管理</w:t>
      </w:r>
    </w:p>
    <w:p>
      <w:pPr>
        <w:spacing w:line="336" w:lineRule="auto"/>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学院对临时出国业务计划、实施及支出实施事前、事中、事后全程监督控制，各责任部门及负责人应切实履行监控管理职责，严格依法依规审查控制因公临时出国事项，严禁无计划无审批出国，严禁无预算或超预算报销出国费用。</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经办部门、人事处、财务处、主管院长、院长、院党委对学院各部门因公临时出国（境）任务计划、人员确定及支出预算的申报审批实施事前审核监督控制。</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人事处、财务处对学院各部门因公临时出国团组（人员）在出国期间的行程、任务执行及费用支出实施事中监督控制。</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经办部门、人事处、财务处、主管院长、院长、院党委对学院各部门因公临时出国团组（人员）在回国以后的销假、护照管理、任务完成及费用报销实施事后审核监督。</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4.</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学院纪委、党委对学院各部门临时出国团组（人员）的任务执行及费用支出情况实施全程监督检查，对违纪违规现象按照相关规定及时作出处理。</w:t>
      </w:r>
    </w:p>
    <w:p>
      <w:pPr>
        <w:spacing w:line="336" w:lineRule="auto"/>
        <w:ind w:firstLine="640" w:firstLineChars="200"/>
        <w:rPr>
          <w:rFonts w:ascii="黑体" w:hAnsi="Times New Roman" w:eastAsia="黑体" w:cs="Times New Roman"/>
          <w:b w:val="0"/>
          <w:kern w:val="0"/>
          <w:sz w:val="32"/>
          <w:szCs w:val="24"/>
        </w:rPr>
      </w:pPr>
      <w:r>
        <w:rPr>
          <w:rFonts w:hint="eastAsia" w:ascii="黑体" w:hAnsi="Times New Roman" w:eastAsia="黑体" w:cs="Times New Roman"/>
          <w:b w:val="0"/>
          <w:kern w:val="0"/>
          <w:sz w:val="32"/>
          <w:szCs w:val="24"/>
        </w:rPr>
        <w:t>五、其他控制规定</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我院对因公临时出境的控制管理，参照本制度。</w:t>
      </w:r>
    </w:p>
    <w:p>
      <w:pPr>
        <w:spacing w:line="336" w:lineRule="auto"/>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 xml:space="preserve"> </w:t>
      </w:r>
      <w:r>
        <w:rPr>
          <w:rFonts w:hint="eastAsia" w:ascii="Times New Roman" w:hAnsi="Times New Roman" w:eastAsia="仿宋_GB2312" w:cs="Times New Roman"/>
          <w:kern w:val="0"/>
          <w:sz w:val="32"/>
          <w:szCs w:val="24"/>
        </w:rPr>
        <w:t>本制度自发布之日起实施。由人事处、财务处负责解释。</w:t>
      </w:r>
    </w:p>
    <w:p>
      <w:pPr>
        <w:jc w:val="left"/>
        <w:rPr>
          <w:rFonts w:ascii="宋体" w:hAnsi="宋体" w:eastAsia="宋体"/>
          <w:sz w:val="30"/>
          <w:szCs w:val="30"/>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黑体" w:hAnsi="宋体" w:eastAsia="黑体"/>
          <w:sz w:val="32"/>
          <w:szCs w:val="24"/>
        </w:rPr>
      </w:pPr>
      <w:r>
        <w:rPr>
          <w:rFonts w:hint="eastAsia" w:ascii="黑体" w:hAnsi="宋体" w:eastAsia="黑体"/>
          <w:sz w:val="32"/>
          <w:szCs w:val="24"/>
        </w:rPr>
        <w:t>附表</w:t>
      </w:r>
      <w:r>
        <w:rPr>
          <w:rFonts w:ascii="黑体" w:hAnsi="宋体" w:eastAsia="黑体"/>
          <w:sz w:val="32"/>
          <w:szCs w:val="24"/>
        </w:rPr>
        <w:t>1：</w:t>
      </w:r>
    </w:p>
    <w:p>
      <w:pPr>
        <w:jc w:val="center"/>
        <w:rPr>
          <w:rFonts w:ascii="方正小标宋简体" w:hAnsi="宋体" w:eastAsia="方正小标宋简体"/>
          <w:sz w:val="36"/>
          <w:szCs w:val="28"/>
        </w:rPr>
      </w:pPr>
      <w:r>
        <w:rPr>
          <w:rFonts w:hint="eastAsia" w:ascii="方正小标宋简体" w:hAnsi="宋体" w:eastAsia="方正小标宋简体"/>
          <w:sz w:val="36"/>
          <w:szCs w:val="28"/>
        </w:rPr>
        <w:t>河南水利与环境职业学院因公临时出国（境）任务审批表</w:t>
      </w:r>
    </w:p>
    <w:p>
      <w:pPr>
        <w:rPr>
          <w:rFonts w:ascii="仿宋_GB2312" w:hAnsi="仿宋" w:eastAsia="仿宋_GB2312"/>
          <w:sz w:val="20"/>
          <w:szCs w:val="20"/>
        </w:rPr>
      </w:pPr>
    </w:p>
    <w:p>
      <w:pPr>
        <w:rPr>
          <w:rFonts w:ascii="宋体" w:hAnsi="宋体" w:eastAsia="宋体"/>
          <w:sz w:val="24"/>
          <w:szCs w:val="24"/>
        </w:rPr>
      </w:pPr>
      <w:r>
        <w:rPr>
          <w:rFonts w:hint="eastAsia" w:ascii="宋体" w:hAnsi="宋体" w:eastAsia="宋体"/>
          <w:sz w:val="24"/>
          <w:szCs w:val="24"/>
        </w:rPr>
        <w:t>申报部门</w:t>
      </w:r>
      <w:r>
        <w:rPr>
          <w:rFonts w:ascii="宋体" w:hAnsi="宋体" w:eastAsia="宋体"/>
          <w:sz w:val="24"/>
          <w:szCs w:val="24"/>
        </w:rPr>
        <w:t xml:space="preserve">/项目组（盖章）：                                </w:t>
      </w:r>
    </w:p>
    <w:tbl>
      <w:tblPr>
        <w:tblStyle w:val="6"/>
        <w:tblW w:w="9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96"/>
        <w:gridCol w:w="2471"/>
        <w:gridCol w:w="17"/>
        <w:gridCol w:w="1154"/>
        <w:gridCol w:w="1659"/>
        <w:gridCol w:w="280"/>
        <w:gridCol w:w="677"/>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0" w:hRule="atLeast"/>
        </w:trPr>
        <w:tc>
          <w:tcPr>
            <w:tcW w:w="1596" w:type="dxa"/>
            <w:vAlign w:val="center"/>
          </w:tcPr>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团组名称</w:t>
            </w:r>
          </w:p>
        </w:tc>
        <w:tc>
          <w:tcPr>
            <w:tcW w:w="2471" w:type="dxa"/>
            <w:vAlign w:val="center"/>
          </w:tcPr>
          <w:p>
            <w:pPr>
              <w:keepNext/>
              <w:keepLines/>
              <w:spacing w:before="340" w:after="330" w:line="400" w:lineRule="exact"/>
              <w:contextualSpacing/>
              <w:jc w:val="center"/>
              <w:rPr>
                <w:rFonts w:ascii="宋体" w:hAnsi="宋体" w:eastAsia="宋体" w:cs="Times New Roman"/>
                <w:b w:val="0"/>
                <w:bCs w:val="0"/>
                <w:kern w:val="0"/>
                <w:sz w:val="24"/>
                <w:szCs w:val="24"/>
              </w:rPr>
            </w:pPr>
          </w:p>
        </w:tc>
        <w:tc>
          <w:tcPr>
            <w:tcW w:w="1171" w:type="dxa"/>
            <w:gridSpan w:val="2"/>
            <w:vAlign w:val="center"/>
          </w:tcPr>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团</w:t>
            </w:r>
            <w:r>
              <w:rPr>
                <w:rFonts w:ascii="宋体" w:hAnsi="宋体" w:eastAsia="宋体" w:cs="Times New Roman"/>
                <w:sz w:val="24"/>
                <w:szCs w:val="24"/>
              </w:rPr>
              <w:t xml:space="preserve">  </w:t>
            </w:r>
            <w:r>
              <w:rPr>
                <w:rFonts w:hint="eastAsia" w:ascii="宋体" w:hAnsi="宋体" w:eastAsia="宋体" w:cs="Times New Roman"/>
                <w:sz w:val="24"/>
                <w:szCs w:val="24"/>
              </w:rPr>
              <w:t>组</w:t>
            </w:r>
          </w:p>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负责人</w:t>
            </w:r>
          </w:p>
        </w:tc>
        <w:tc>
          <w:tcPr>
            <w:tcW w:w="1659" w:type="dxa"/>
            <w:vAlign w:val="center"/>
          </w:tcPr>
          <w:p>
            <w:pPr>
              <w:keepNext/>
              <w:keepLines/>
              <w:spacing w:before="340" w:after="330" w:line="400" w:lineRule="exact"/>
              <w:contextualSpacing/>
              <w:jc w:val="center"/>
              <w:rPr>
                <w:rFonts w:ascii="宋体" w:hAnsi="宋体" w:eastAsia="宋体" w:cs="Times New Roman"/>
                <w:b w:val="0"/>
                <w:bCs w:val="0"/>
                <w:kern w:val="0"/>
                <w:sz w:val="24"/>
                <w:szCs w:val="24"/>
              </w:rPr>
            </w:pPr>
          </w:p>
        </w:tc>
        <w:tc>
          <w:tcPr>
            <w:tcW w:w="957" w:type="dxa"/>
            <w:gridSpan w:val="2"/>
            <w:vAlign w:val="center"/>
          </w:tcPr>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人数</w:t>
            </w:r>
          </w:p>
        </w:tc>
        <w:tc>
          <w:tcPr>
            <w:tcW w:w="1606" w:type="dxa"/>
            <w:vAlign w:val="center"/>
          </w:tcPr>
          <w:p>
            <w:pPr>
              <w:keepNext/>
              <w:keepLines/>
              <w:spacing w:before="340" w:after="330" w:line="400" w:lineRule="exact"/>
              <w:contextualSpacing/>
              <w:jc w:val="center"/>
              <w:rPr>
                <w:rFonts w:ascii="宋体" w:hAnsi="宋体" w:eastAsia="宋体"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6897" w:type="dxa"/>
            <w:gridSpan w:val="5"/>
            <w:vAlign w:val="center"/>
          </w:tcPr>
          <w:p>
            <w:pPr>
              <w:spacing w:line="400" w:lineRule="exact"/>
              <w:rPr>
                <w:rFonts w:ascii="宋体" w:hAnsi="宋体" w:eastAsia="宋体" w:cs="Times New Roman"/>
                <w:sz w:val="24"/>
                <w:szCs w:val="24"/>
              </w:rPr>
            </w:pPr>
            <w:r>
              <w:rPr>
                <w:rFonts w:hint="eastAsia" w:ascii="宋体" w:hAnsi="宋体" w:eastAsia="宋体" w:cs="Times New Roman"/>
                <w:sz w:val="24"/>
                <w:szCs w:val="24"/>
              </w:rPr>
              <w:t>出访国家或地区：停留天</w:t>
            </w:r>
          </w:p>
          <w:p>
            <w:pPr>
              <w:spacing w:line="400" w:lineRule="exact"/>
              <w:rPr>
                <w:rFonts w:ascii="宋体" w:hAnsi="宋体" w:eastAsia="宋体" w:cs="Times New Roman"/>
                <w:sz w:val="24"/>
                <w:szCs w:val="24"/>
              </w:rPr>
            </w:pPr>
            <w:r>
              <w:rPr>
                <w:rFonts w:hint="eastAsia" w:ascii="宋体" w:hAnsi="宋体" w:eastAsia="宋体" w:cs="Times New Roman"/>
                <w:sz w:val="24"/>
                <w:szCs w:val="24"/>
              </w:rPr>
              <w:t>途径国家或地区：</w:t>
            </w:r>
            <w:r>
              <w:rPr>
                <w:rFonts w:ascii="宋体" w:hAnsi="宋体" w:eastAsia="宋体" w:cs="Times New Roman"/>
                <w:sz w:val="24"/>
                <w:szCs w:val="24"/>
              </w:rPr>
              <w:t xml:space="preserve">                  </w:t>
            </w:r>
            <w:r>
              <w:rPr>
                <w:rFonts w:hint="eastAsia" w:ascii="宋体" w:hAnsi="宋体" w:eastAsia="宋体" w:cs="Times New Roman"/>
                <w:sz w:val="24"/>
                <w:szCs w:val="24"/>
              </w:rPr>
              <w:t>停留</w:t>
            </w:r>
            <w:r>
              <w:rPr>
                <w:rFonts w:ascii="宋体" w:hAnsi="宋体" w:eastAsia="宋体" w:cs="Times New Roman"/>
                <w:sz w:val="24"/>
                <w:szCs w:val="24"/>
              </w:rPr>
              <w:t xml:space="preserve">   </w:t>
            </w:r>
            <w:r>
              <w:rPr>
                <w:rFonts w:hint="eastAsia" w:ascii="宋体" w:hAnsi="宋体" w:eastAsia="宋体" w:cs="Times New Roman"/>
                <w:sz w:val="24"/>
                <w:szCs w:val="24"/>
              </w:rPr>
              <w:t>天</w:t>
            </w:r>
          </w:p>
        </w:tc>
        <w:tc>
          <w:tcPr>
            <w:tcW w:w="957" w:type="dxa"/>
            <w:gridSpan w:val="2"/>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启程</w:t>
            </w:r>
          </w:p>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时间</w:t>
            </w:r>
          </w:p>
        </w:tc>
        <w:tc>
          <w:tcPr>
            <w:tcW w:w="1606" w:type="dxa"/>
            <w:vAlign w:val="center"/>
          </w:tcPr>
          <w:p>
            <w:pPr>
              <w:keepNext/>
              <w:keepLines/>
              <w:spacing w:before="340" w:after="330" w:line="400" w:lineRule="exact"/>
              <w:jc w:val="center"/>
              <w:rPr>
                <w:rFonts w:ascii="宋体" w:hAnsi="宋体" w:eastAsia="宋体"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8" w:hRule="atLeast"/>
        </w:trPr>
        <w:tc>
          <w:tcPr>
            <w:tcW w:w="1596" w:type="dxa"/>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邀请单位</w:t>
            </w:r>
          </w:p>
        </w:tc>
        <w:tc>
          <w:tcPr>
            <w:tcW w:w="7864" w:type="dxa"/>
            <w:gridSpan w:val="7"/>
            <w:vAlign w:val="center"/>
          </w:tcPr>
          <w:p>
            <w:pPr>
              <w:spacing w:line="400" w:lineRule="exact"/>
              <w:jc w:val="center"/>
              <w:rPr>
                <w:rFonts w:ascii="宋体" w:hAnsi="宋体" w:eastAsia="宋体" w:cs="Times New Roman"/>
                <w:color w:val="auto"/>
                <w:sz w:val="24"/>
                <w:szCs w:val="24"/>
              </w:rPr>
            </w:pPr>
            <w:r>
              <w:rPr>
                <w:rFonts w:ascii="宋体" w:hAnsi="宋体" w:eastAsia="宋体" w:cs="Times New Roman"/>
                <w:color w:val="auto"/>
                <w:sz w:val="24"/>
                <w:szCs w:val="24"/>
              </w:rPr>
              <w:t xml:space="preserve">                          （附邀请函及译文）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6" w:hRule="atLeast"/>
        </w:trPr>
        <w:tc>
          <w:tcPr>
            <w:tcW w:w="1596" w:type="dxa"/>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费用来源</w:t>
            </w:r>
          </w:p>
        </w:tc>
        <w:tc>
          <w:tcPr>
            <w:tcW w:w="7864" w:type="dxa"/>
            <w:gridSpan w:val="7"/>
            <w:vAlign w:val="center"/>
          </w:tcPr>
          <w:p>
            <w:pPr>
              <w:spacing w:line="400" w:lineRule="exact"/>
              <w:jc w:val="center"/>
              <w:rPr>
                <w:rFonts w:ascii="宋体" w:hAnsi="宋体" w:eastAsia="宋体" w:cs="Times New Roman"/>
                <w:color w:val="auto"/>
                <w:sz w:val="24"/>
                <w:szCs w:val="24"/>
              </w:rPr>
            </w:pPr>
            <w:r>
              <w:rPr>
                <w:rFonts w:hint="eastAsia" w:ascii="宋体" w:hAnsi="宋体" w:eastAsia="宋体" w:cs="Times New Roman"/>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96" w:type="dxa"/>
            <w:vAlign w:val="center"/>
          </w:tcPr>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双跨团组</w:t>
            </w:r>
          </w:p>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组团单位</w:t>
            </w:r>
          </w:p>
        </w:tc>
        <w:tc>
          <w:tcPr>
            <w:tcW w:w="2471" w:type="dxa"/>
            <w:vAlign w:val="center"/>
          </w:tcPr>
          <w:p>
            <w:pPr>
              <w:keepNext/>
              <w:keepLines/>
              <w:spacing w:before="340" w:after="330" w:line="400" w:lineRule="exact"/>
              <w:contextualSpacing/>
              <w:jc w:val="center"/>
              <w:rPr>
                <w:rFonts w:ascii="宋体" w:hAnsi="宋体" w:eastAsia="宋体" w:cs="Times New Roman"/>
                <w:b w:val="0"/>
                <w:bCs w:val="0"/>
                <w:kern w:val="0"/>
                <w:sz w:val="24"/>
                <w:szCs w:val="24"/>
              </w:rPr>
            </w:pPr>
          </w:p>
        </w:tc>
        <w:tc>
          <w:tcPr>
            <w:tcW w:w="1171" w:type="dxa"/>
            <w:gridSpan w:val="2"/>
            <w:vAlign w:val="center"/>
          </w:tcPr>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批件</w:t>
            </w:r>
          </w:p>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文号</w:t>
            </w:r>
          </w:p>
        </w:tc>
        <w:tc>
          <w:tcPr>
            <w:tcW w:w="4222" w:type="dxa"/>
            <w:gridSpan w:val="4"/>
            <w:vAlign w:val="center"/>
          </w:tcPr>
          <w:p>
            <w:pPr>
              <w:keepNext/>
              <w:keepLines/>
              <w:spacing w:before="340" w:after="330" w:line="400" w:lineRule="exact"/>
              <w:contextualSpacing/>
              <w:jc w:val="center"/>
              <w:rPr>
                <w:rFonts w:ascii="宋体" w:hAnsi="宋体" w:eastAsia="宋体"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14" w:hRule="atLeast"/>
        </w:trPr>
        <w:tc>
          <w:tcPr>
            <w:tcW w:w="1596" w:type="dxa"/>
            <w:vAlign w:val="center"/>
          </w:tcPr>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出访目的</w:t>
            </w:r>
          </w:p>
          <w:p>
            <w:pPr>
              <w:spacing w:line="400" w:lineRule="exact"/>
              <w:contextualSpacing/>
              <w:jc w:val="center"/>
              <w:rPr>
                <w:rFonts w:ascii="宋体" w:hAnsi="宋体" w:eastAsia="宋体" w:cs="Times New Roman"/>
                <w:sz w:val="24"/>
                <w:szCs w:val="24"/>
              </w:rPr>
            </w:pPr>
            <w:r>
              <w:rPr>
                <w:rFonts w:hint="eastAsia" w:ascii="宋体" w:hAnsi="宋体" w:eastAsia="宋体" w:cs="Times New Roman"/>
                <w:sz w:val="24"/>
                <w:szCs w:val="24"/>
              </w:rPr>
              <w:t>具体任务</w:t>
            </w:r>
          </w:p>
        </w:tc>
        <w:tc>
          <w:tcPr>
            <w:tcW w:w="7864" w:type="dxa"/>
            <w:gridSpan w:val="7"/>
            <w:vAlign w:val="center"/>
          </w:tcPr>
          <w:p>
            <w:pPr>
              <w:keepNext/>
              <w:keepLines/>
              <w:spacing w:before="340" w:after="330" w:line="400" w:lineRule="exact"/>
              <w:contextualSpacing/>
              <w:rPr>
                <w:rFonts w:ascii="宋体" w:hAnsi="宋体" w:eastAsia="宋体"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2" w:hRule="atLeast"/>
        </w:trPr>
        <w:tc>
          <w:tcPr>
            <w:tcW w:w="1596" w:type="dxa"/>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部门意见</w:t>
            </w:r>
          </w:p>
        </w:tc>
        <w:tc>
          <w:tcPr>
            <w:tcW w:w="2488" w:type="dxa"/>
            <w:gridSpan w:val="2"/>
            <w:vAlign w:val="center"/>
          </w:tcPr>
          <w:p>
            <w:pPr>
              <w:keepNext/>
              <w:keepLines/>
              <w:spacing w:before="340" w:after="330" w:line="400" w:lineRule="exact"/>
              <w:rPr>
                <w:rFonts w:ascii="宋体" w:hAnsi="宋体" w:eastAsia="宋体" w:cs="Times New Roman"/>
                <w:b w:val="0"/>
                <w:bCs w:val="0"/>
                <w:kern w:val="0"/>
                <w:sz w:val="24"/>
                <w:szCs w:val="24"/>
              </w:rPr>
            </w:pPr>
          </w:p>
          <w:p>
            <w:pPr>
              <w:keepNext/>
              <w:keepLines/>
              <w:spacing w:before="340" w:after="330" w:line="400" w:lineRule="exact"/>
              <w:rPr>
                <w:rFonts w:ascii="宋体" w:hAnsi="宋体" w:eastAsia="宋体" w:cs="Times New Roman"/>
                <w:b w:val="0"/>
                <w:bCs w:val="0"/>
                <w:kern w:val="0"/>
                <w:sz w:val="24"/>
                <w:szCs w:val="24"/>
              </w:rPr>
            </w:pPr>
          </w:p>
        </w:tc>
        <w:tc>
          <w:tcPr>
            <w:tcW w:w="3093" w:type="dxa"/>
            <w:gridSpan w:val="3"/>
            <w:vAlign w:val="center"/>
          </w:tcPr>
          <w:p>
            <w:pPr>
              <w:spacing w:line="400" w:lineRule="exact"/>
              <w:rPr>
                <w:rFonts w:ascii="宋体" w:hAnsi="宋体" w:eastAsia="宋体" w:cs="Times New Roman"/>
                <w:sz w:val="24"/>
                <w:szCs w:val="24"/>
              </w:rPr>
            </w:pPr>
            <w:r>
              <w:rPr>
                <w:rFonts w:hint="eastAsia" w:ascii="宋体" w:hAnsi="宋体" w:eastAsia="宋体" w:cs="Times New Roman"/>
                <w:sz w:val="24"/>
                <w:szCs w:val="24"/>
              </w:rPr>
              <w:t>主管院领导意见</w:t>
            </w:r>
          </w:p>
        </w:tc>
        <w:tc>
          <w:tcPr>
            <w:tcW w:w="2283" w:type="dxa"/>
            <w:gridSpan w:val="2"/>
            <w:vAlign w:val="center"/>
          </w:tcPr>
          <w:p>
            <w:pPr>
              <w:keepNext/>
              <w:keepLines/>
              <w:spacing w:before="260" w:after="260" w:line="400" w:lineRule="exact"/>
              <w:rPr>
                <w:rFonts w:ascii="宋体" w:hAnsi="宋体" w:eastAsia="宋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1596" w:type="dxa"/>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人事处意见</w:t>
            </w:r>
          </w:p>
        </w:tc>
        <w:tc>
          <w:tcPr>
            <w:tcW w:w="2488" w:type="dxa"/>
            <w:gridSpan w:val="2"/>
            <w:vAlign w:val="center"/>
          </w:tcPr>
          <w:p>
            <w:pPr>
              <w:keepNext/>
              <w:keepLines/>
              <w:spacing w:before="340" w:after="330" w:line="400" w:lineRule="exact"/>
              <w:rPr>
                <w:rFonts w:ascii="宋体" w:hAnsi="宋体" w:eastAsia="宋体" w:cs="Times New Roman"/>
                <w:b w:val="0"/>
                <w:bCs w:val="0"/>
                <w:kern w:val="0"/>
                <w:sz w:val="24"/>
                <w:szCs w:val="24"/>
              </w:rPr>
            </w:pPr>
          </w:p>
          <w:p>
            <w:pPr>
              <w:keepNext/>
              <w:keepLines/>
              <w:spacing w:before="340" w:after="330" w:line="400" w:lineRule="exact"/>
              <w:rPr>
                <w:rFonts w:ascii="宋体" w:hAnsi="宋体" w:eastAsia="宋体" w:cs="Times New Roman"/>
                <w:b w:val="0"/>
                <w:bCs w:val="0"/>
                <w:kern w:val="0"/>
                <w:sz w:val="24"/>
                <w:szCs w:val="24"/>
              </w:rPr>
            </w:pPr>
          </w:p>
        </w:tc>
        <w:tc>
          <w:tcPr>
            <w:tcW w:w="3093" w:type="dxa"/>
            <w:gridSpan w:val="3"/>
            <w:vAlign w:val="center"/>
          </w:tcPr>
          <w:p>
            <w:pPr>
              <w:spacing w:line="400" w:lineRule="exact"/>
              <w:rPr>
                <w:rFonts w:ascii="宋体" w:hAnsi="宋体" w:eastAsia="宋体" w:cs="Times New Roman"/>
                <w:sz w:val="24"/>
                <w:szCs w:val="24"/>
              </w:rPr>
            </w:pPr>
            <w:r>
              <w:rPr>
                <w:rFonts w:hint="eastAsia" w:ascii="宋体" w:hAnsi="宋体" w:eastAsia="宋体" w:cs="Times New Roman"/>
                <w:sz w:val="24"/>
                <w:szCs w:val="24"/>
              </w:rPr>
              <w:t>外研处意见</w:t>
            </w:r>
          </w:p>
        </w:tc>
        <w:tc>
          <w:tcPr>
            <w:tcW w:w="2283" w:type="dxa"/>
            <w:gridSpan w:val="2"/>
            <w:vAlign w:val="center"/>
          </w:tcPr>
          <w:p>
            <w:pPr>
              <w:keepNext/>
              <w:keepLines/>
              <w:spacing w:before="260" w:after="260" w:line="400" w:lineRule="exact"/>
              <w:rPr>
                <w:rFonts w:ascii="宋体" w:hAnsi="宋体" w:eastAsia="宋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00" w:hRule="atLeast"/>
        </w:trPr>
        <w:tc>
          <w:tcPr>
            <w:tcW w:w="1596" w:type="dxa"/>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院长意见</w:t>
            </w:r>
          </w:p>
        </w:tc>
        <w:tc>
          <w:tcPr>
            <w:tcW w:w="2488" w:type="dxa"/>
            <w:gridSpan w:val="2"/>
            <w:vAlign w:val="center"/>
          </w:tcPr>
          <w:p>
            <w:pPr>
              <w:keepNext/>
              <w:keepLines/>
              <w:spacing w:before="340" w:after="330" w:line="400" w:lineRule="exact"/>
              <w:rPr>
                <w:rFonts w:ascii="宋体" w:hAnsi="宋体" w:eastAsia="宋体" w:cs="Times New Roman"/>
                <w:b w:val="0"/>
                <w:bCs w:val="0"/>
                <w:kern w:val="0"/>
                <w:sz w:val="24"/>
                <w:szCs w:val="24"/>
              </w:rPr>
            </w:pPr>
          </w:p>
          <w:p>
            <w:pPr>
              <w:keepNext/>
              <w:keepLines/>
              <w:spacing w:before="340" w:after="330" w:line="400" w:lineRule="exact"/>
              <w:rPr>
                <w:rFonts w:ascii="宋体" w:hAnsi="宋体" w:eastAsia="宋体" w:cs="Times New Roman"/>
                <w:b w:val="0"/>
                <w:bCs w:val="0"/>
                <w:kern w:val="0"/>
                <w:sz w:val="24"/>
                <w:szCs w:val="24"/>
              </w:rPr>
            </w:pPr>
          </w:p>
        </w:tc>
        <w:tc>
          <w:tcPr>
            <w:tcW w:w="3093" w:type="dxa"/>
            <w:gridSpan w:val="3"/>
            <w:vAlign w:val="center"/>
          </w:tcPr>
          <w:p>
            <w:pPr>
              <w:spacing w:line="400" w:lineRule="exact"/>
              <w:rPr>
                <w:rFonts w:ascii="宋体" w:hAnsi="宋体" w:eastAsia="宋体" w:cs="Times New Roman"/>
                <w:sz w:val="24"/>
                <w:szCs w:val="24"/>
              </w:rPr>
            </w:pPr>
            <w:r>
              <w:rPr>
                <w:rFonts w:hint="eastAsia" w:ascii="宋体" w:hAnsi="宋体" w:eastAsia="宋体" w:cs="Times New Roman"/>
                <w:sz w:val="24"/>
                <w:szCs w:val="24"/>
              </w:rPr>
              <w:t>党委书记意见</w:t>
            </w:r>
          </w:p>
        </w:tc>
        <w:tc>
          <w:tcPr>
            <w:tcW w:w="2283" w:type="dxa"/>
            <w:gridSpan w:val="2"/>
            <w:vAlign w:val="center"/>
          </w:tcPr>
          <w:p>
            <w:pPr>
              <w:keepNext/>
              <w:keepLines/>
              <w:spacing w:before="260" w:after="260" w:line="400" w:lineRule="exact"/>
              <w:rPr>
                <w:rFonts w:ascii="宋体" w:hAnsi="宋体" w:eastAsia="宋体" w:cs="Times New Roman"/>
                <w:b w:val="0"/>
                <w:bCs w:val="0"/>
                <w:sz w:val="24"/>
                <w:szCs w:val="24"/>
              </w:rPr>
            </w:pPr>
          </w:p>
        </w:tc>
      </w:tr>
    </w:tbl>
    <w:p>
      <w:pPr>
        <w:rPr>
          <w:rFonts w:ascii="黑体" w:hAnsi="宋体" w:eastAsia="黑体"/>
        </w:rPr>
      </w:pPr>
    </w:p>
    <w:p>
      <w:pPr>
        <w:rPr>
          <w:rFonts w:ascii="黑体" w:hAnsi="宋体" w:eastAsia="黑体"/>
          <w:sz w:val="32"/>
          <w:szCs w:val="28"/>
        </w:rPr>
      </w:pPr>
      <w:r>
        <w:rPr>
          <w:rFonts w:hint="eastAsia" w:ascii="黑体" w:hAnsi="宋体" w:eastAsia="黑体"/>
          <w:sz w:val="32"/>
          <w:szCs w:val="28"/>
        </w:rPr>
        <w:t>附</w:t>
      </w:r>
    </w:p>
    <w:p>
      <w:pPr>
        <w:jc w:val="center"/>
        <w:rPr>
          <w:rFonts w:ascii="方正小标宋简体" w:hAnsi="宋体" w:eastAsia="方正小标宋简体"/>
          <w:sz w:val="36"/>
          <w:szCs w:val="30"/>
        </w:rPr>
      </w:pPr>
      <w:r>
        <w:rPr>
          <w:rFonts w:hint="eastAsia" w:ascii="方正小标宋简体" w:hAnsi="宋体" w:eastAsia="方正小标宋简体"/>
          <w:sz w:val="36"/>
          <w:szCs w:val="30"/>
        </w:rPr>
        <w:t>人</w:t>
      </w:r>
      <w:r>
        <w:rPr>
          <w:rFonts w:ascii="方正小标宋简体" w:hAnsi="宋体" w:eastAsia="方正小标宋简体"/>
          <w:sz w:val="36"/>
          <w:szCs w:val="30"/>
        </w:rPr>
        <w:t xml:space="preserve"> 员 名 单</w:t>
      </w:r>
    </w:p>
    <w:p>
      <w:pPr>
        <w:spacing w:line="240" w:lineRule="exact"/>
        <w:jc w:val="center"/>
        <w:rPr>
          <w:rFonts w:eastAsia="仿宋_GB2312"/>
          <w:b/>
          <w:sz w:val="36"/>
        </w:rPr>
      </w:pPr>
    </w:p>
    <w:tbl>
      <w:tblPr>
        <w:tblStyle w:val="6"/>
        <w:tblW w:w="9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8"/>
        <w:gridCol w:w="919"/>
        <w:gridCol w:w="799"/>
        <w:gridCol w:w="1718"/>
        <w:gridCol w:w="1574"/>
        <w:gridCol w:w="1718"/>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2" w:hRule="atLeast"/>
        </w:trPr>
        <w:tc>
          <w:tcPr>
            <w:tcW w:w="968" w:type="dxa"/>
            <w:vAlign w:val="center"/>
          </w:tcPr>
          <w:p>
            <w:pPr>
              <w:jc w:val="center"/>
              <w:rPr>
                <w:rFonts w:ascii="宋体" w:hAnsi="宋体" w:eastAsia="宋体"/>
                <w:sz w:val="24"/>
                <w:szCs w:val="24"/>
              </w:rPr>
            </w:pPr>
            <w:r>
              <w:rPr>
                <w:rFonts w:hint="eastAsia" w:ascii="宋体" w:hAnsi="宋体" w:eastAsia="宋体"/>
                <w:sz w:val="24"/>
                <w:szCs w:val="24"/>
              </w:rPr>
              <w:t>序号</w:t>
            </w:r>
          </w:p>
        </w:tc>
        <w:tc>
          <w:tcPr>
            <w:tcW w:w="919" w:type="dxa"/>
            <w:vAlign w:val="center"/>
          </w:tcPr>
          <w:p>
            <w:pPr>
              <w:jc w:val="center"/>
              <w:rPr>
                <w:rFonts w:ascii="宋体" w:hAnsi="宋体" w:eastAsia="宋体"/>
                <w:sz w:val="24"/>
                <w:szCs w:val="24"/>
              </w:rPr>
            </w:pPr>
            <w:r>
              <w:rPr>
                <w:rFonts w:hint="eastAsia" w:ascii="宋体" w:hAnsi="宋体" w:eastAsia="宋体"/>
                <w:sz w:val="24"/>
                <w:szCs w:val="24"/>
              </w:rPr>
              <w:t>姓名</w:t>
            </w:r>
          </w:p>
        </w:tc>
        <w:tc>
          <w:tcPr>
            <w:tcW w:w="799" w:type="dxa"/>
            <w:vAlign w:val="center"/>
          </w:tcPr>
          <w:p>
            <w:pPr>
              <w:jc w:val="center"/>
              <w:rPr>
                <w:rFonts w:ascii="宋体" w:hAnsi="宋体" w:eastAsia="宋体"/>
                <w:sz w:val="24"/>
                <w:szCs w:val="24"/>
              </w:rPr>
            </w:pPr>
            <w:r>
              <w:rPr>
                <w:rFonts w:hint="eastAsia" w:ascii="宋体" w:hAnsi="宋体" w:eastAsia="宋体"/>
                <w:sz w:val="24"/>
                <w:szCs w:val="24"/>
              </w:rPr>
              <w:t>性别</w:t>
            </w:r>
          </w:p>
        </w:tc>
        <w:tc>
          <w:tcPr>
            <w:tcW w:w="1718" w:type="dxa"/>
            <w:vAlign w:val="center"/>
          </w:tcPr>
          <w:p>
            <w:pPr>
              <w:jc w:val="center"/>
              <w:rPr>
                <w:rFonts w:ascii="宋体" w:hAnsi="宋体" w:eastAsia="宋体"/>
                <w:sz w:val="24"/>
                <w:szCs w:val="24"/>
              </w:rPr>
            </w:pPr>
            <w:r>
              <w:rPr>
                <w:rFonts w:hint="eastAsia" w:ascii="宋体" w:hAnsi="宋体" w:eastAsia="宋体"/>
                <w:sz w:val="24"/>
                <w:szCs w:val="24"/>
              </w:rPr>
              <w:t>出生日期</w:t>
            </w:r>
          </w:p>
        </w:tc>
        <w:tc>
          <w:tcPr>
            <w:tcW w:w="1574" w:type="dxa"/>
            <w:vAlign w:val="center"/>
          </w:tcPr>
          <w:p>
            <w:pPr>
              <w:jc w:val="center"/>
              <w:rPr>
                <w:rFonts w:ascii="宋体" w:hAnsi="宋体" w:eastAsia="宋体"/>
                <w:sz w:val="24"/>
                <w:szCs w:val="24"/>
              </w:rPr>
            </w:pPr>
            <w:r>
              <w:rPr>
                <w:rFonts w:hint="eastAsia" w:ascii="宋体" w:hAnsi="宋体" w:eastAsia="宋体"/>
                <w:sz w:val="24"/>
                <w:szCs w:val="24"/>
              </w:rPr>
              <w:t>部门</w:t>
            </w:r>
          </w:p>
        </w:tc>
        <w:tc>
          <w:tcPr>
            <w:tcW w:w="1718" w:type="dxa"/>
            <w:vAlign w:val="center"/>
          </w:tcPr>
          <w:p>
            <w:pPr>
              <w:jc w:val="center"/>
              <w:rPr>
                <w:rFonts w:ascii="宋体" w:hAnsi="宋体" w:eastAsia="宋体"/>
                <w:sz w:val="24"/>
                <w:szCs w:val="24"/>
              </w:rPr>
            </w:pPr>
            <w:r>
              <w:rPr>
                <w:rFonts w:hint="eastAsia" w:ascii="宋体" w:hAnsi="宋体" w:eastAsia="宋体"/>
                <w:sz w:val="24"/>
                <w:szCs w:val="24"/>
              </w:rPr>
              <w:t>职务（职称）</w:t>
            </w:r>
          </w:p>
        </w:tc>
        <w:tc>
          <w:tcPr>
            <w:tcW w:w="1595" w:type="dxa"/>
            <w:vAlign w:val="center"/>
          </w:tcPr>
          <w:p>
            <w:pPr>
              <w:jc w:val="center"/>
              <w:rPr>
                <w:rFonts w:ascii="宋体" w:hAnsi="宋体" w:eastAsia="宋体"/>
                <w:sz w:val="24"/>
                <w:szCs w:val="24"/>
              </w:rPr>
            </w:pPr>
            <w:r>
              <w:rPr>
                <w:rFonts w:hint="eastAsia" w:ascii="宋体" w:hAnsi="宋体" w:eastAsia="宋体"/>
                <w:sz w:val="24"/>
                <w:szCs w:val="24"/>
              </w:rPr>
              <w:t>对外身份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90" w:hRule="atLeast"/>
        </w:trPr>
        <w:tc>
          <w:tcPr>
            <w:tcW w:w="968" w:type="dxa"/>
            <w:vAlign w:val="center"/>
          </w:tcPr>
          <w:p>
            <w:pPr>
              <w:contextualSpacing/>
              <w:jc w:val="center"/>
              <w:rPr>
                <w:rFonts w:ascii="宋体" w:hAnsi="宋体" w:eastAsia="宋体"/>
                <w:sz w:val="24"/>
                <w:szCs w:val="24"/>
              </w:rPr>
            </w:pPr>
            <w:r>
              <w:rPr>
                <w:rFonts w:ascii="宋体" w:hAnsi="宋体" w:eastAsia="宋体"/>
                <w:sz w:val="24"/>
                <w:szCs w:val="24"/>
              </w:rPr>
              <w:t>1</w:t>
            </w:r>
          </w:p>
        </w:tc>
        <w:tc>
          <w:tcPr>
            <w:tcW w:w="919" w:type="dxa"/>
            <w:vAlign w:val="center"/>
          </w:tcPr>
          <w:p>
            <w:pPr>
              <w:keepNext/>
              <w:keepLines/>
              <w:spacing w:before="340" w:after="330" w:line="578" w:lineRule="auto"/>
              <w:contextualSpacing/>
              <w:jc w:val="center"/>
              <w:rPr>
                <w:rFonts w:ascii="宋体" w:hAnsi="宋体" w:eastAsia="宋体"/>
                <w:b w:val="0"/>
                <w:bCs w:val="0"/>
                <w:kern w:val="0"/>
                <w:sz w:val="24"/>
                <w:szCs w:val="24"/>
              </w:rPr>
            </w:pPr>
          </w:p>
        </w:tc>
        <w:tc>
          <w:tcPr>
            <w:tcW w:w="799"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c>
          <w:tcPr>
            <w:tcW w:w="1718"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c>
          <w:tcPr>
            <w:tcW w:w="1574" w:type="dxa"/>
            <w:vAlign w:val="center"/>
          </w:tcPr>
          <w:p>
            <w:pPr>
              <w:keepNext/>
              <w:keepLines/>
              <w:spacing w:before="340" w:after="330" w:line="578" w:lineRule="auto"/>
              <w:contextualSpacing/>
              <w:jc w:val="center"/>
              <w:rPr>
                <w:rFonts w:ascii="宋体" w:hAnsi="宋体" w:eastAsia="宋体"/>
                <w:b/>
                <w:bCs w:val="0"/>
                <w:kern w:val="0"/>
                <w:sz w:val="24"/>
                <w:szCs w:val="24"/>
              </w:rPr>
            </w:pPr>
          </w:p>
        </w:tc>
        <w:tc>
          <w:tcPr>
            <w:tcW w:w="1718" w:type="dxa"/>
            <w:vAlign w:val="center"/>
          </w:tcPr>
          <w:p>
            <w:pPr>
              <w:keepNext/>
              <w:keepLines/>
              <w:autoSpaceDN w:val="0"/>
              <w:spacing w:before="340" w:beforeAutospacing="1" w:after="330" w:afterAutospacing="1" w:line="578" w:lineRule="auto"/>
              <w:contextualSpacing/>
              <w:jc w:val="center"/>
              <w:rPr>
                <w:rFonts w:ascii="宋体" w:hAnsi="宋体" w:eastAsia="宋体"/>
                <w:b w:val="0"/>
                <w:bCs w:val="0"/>
                <w:color w:val="FF0000"/>
                <w:kern w:val="0"/>
                <w:sz w:val="24"/>
                <w:szCs w:val="24"/>
              </w:rPr>
            </w:pPr>
          </w:p>
        </w:tc>
        <w:tc>
          <w:tcPr>
            <w:tcW w:w="1595"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40" w:hRule="atLeast"/>
        </w:trPr>
        <w:tc>
          <w:tcPr>
            <w:tcW w:w="968" w:type="dxa"/>
            <w:vAlign w:val="center"/>
          </w:tcPr>
          <w:p>
            <w:pPr>
              <w:contextualSpacing/>
              <w:jc w:val="center"/>
              <w:rPr>
                <w:rFonts w:ascii="宋体" w:hAnsi="宋体" w:eastAsia="宋体"/>
                <w:sz w:val="24"/>
                <w:szCs w:val="24"/>
              </w:rPr>
            </w:pPr>
            <w:r>
              <w:rPr>
                <w:rFonts w:ascii="宋体" w:hAnsi="宋体" w:eastAsia="宋体"/>
                <w:sz w:val="24"/>
                <w:szCs w:val="24"/>
              </w:rPr>
              <w:t>2</w:t>
            </w:r>
          </w:p>
        </w:tc>
        <w:tc>
          <w:tcPr>
            <w:tcW w:w="919" w:type="dxa"/>
            <w:vAlign w:val="center"/>
          </w:tcPr>
          <w:p>
            <w:pPr>
              <w:keepNext/>
              <w:keepLines/>
              <w:spacing w:before="340" w:after="330" w:line="578" w:lineRule="auto"/>
              <w:contextualSpacing/>
              <w:jc w:val="center"/>
              <w:rPr>
                <w:rFonts w:ascii="宋体" w:hAnsi="宋体" w:eastAsia="宋体"/>
                <w:b w:val="0"/>
                <w:bCs w:val="0"/>
                <w:kern w:val="0"/>
                <w:sz w:val="24"/>
                <w:szCs w:val="24"/>
              </w:rPr>
            </w:pPr>
          </w:p>
        </w:tc>
        <w:tc>
          <w:tcPr>
            <w:tcW w:w="799"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c>
          <w:tcPr>
            <w:tcW w:w="1718"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c>
          <w:tcPr>
            <w:tcW w:w="1574" w:type="dxa"/>
            <w:vAlign w:val="center"/>
          </w:tcPr>
          <w:p>
            <w:pPr>
              <w:keepNext/>
              <w:keepLines/>
              <w:spacing w:before="340" w:after="330" w:line="578" w:lineRule="auto"/>
              <w:contextualSpacing/>
              <w:jc w:val="center"/>
              <w:rPr>
                <w:rFonts w:ascii="宋体" w:hAnsi="宋体" w:eastAsia="宋体"/>
                <w:b/>
                <w:bCs w:val="0"/>
                <w:kern w:val="0"/>
                <w:sz w:val="24"/>
                <w:szCs w:val="24"/>
              </w:rPr>
            </w:pPr>
          </w:p>
        </w:tc>
        <w:tc>
          <w:tcPr>
            <w:tcW w:w="1718" w:type="dxa"/>
            <w:vAlign w:val="center"/>
          </w:tcPr>
          <w:p>
            <w:pPr>
              <w:keepNext/>
              <w:keepLines/>
              <w:autoSpaceDN w:val="0"/>
              <w:spacing w:before="340" w:beforeAutospacing="1" w:after="330" w:afterAutospacing="1" w:line="578" w:lineRule="auto"/>
              <w:contextualSpacing/>
              <w:jc w:val="center"/>
              <w:rPr>
                <w:rFonts w:ascii="宋体" w:hAnsi="宋体" w:eastAsia="宋体"/>
                <w:b w:val="0"/>
                <w:bCs w:val="0"/>
                <w:color w:val="FF0000"/>
                <w:kern w:val="0"/>
                <w:sz w:val="24"/>
                <w:szCs w:val="24"/>
              </w:rPr>
            </w:pPr>
          </w:p>
        </w:tc>
        <w:tc>
          <w:tcPr>
            <w:tcW w:w="1595"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4" w:hRule="atLeast"/>
        </w:trPr>
        <w:tc>
          <w:tcPr>
            <w:tcW w:w="968" w:type="dxa"/>
            <w:vAlign w:val="center"/>
          </w:tcPr>
          <w:p>
            <w:pPr>
              <w:contextualSpacing/>
              <w:jc w:val="center"/>
              <w:rPr>
                <w:rFonts w:ascii="宋体" w:hAnsi="宋体" w:eastAsia="宋体"/>
                <w:sz w:val="24"/>
                <w:szCs w:val="24"/>
              </w:rPr>
            </w:pPr>
            <w:r>
              <w:rPr>
                <w:rFonts w:ascii="宋体" w:hAnsi="宋体" w:eastAsia="宋体"/>
                <w:sz w:val="24"/>
                <w:szCs w:val="24"/>
              </w:rPr>
              <w:t>3</w:t>
            </w:r>
          </w:p>
        </w:tc>
        <w:tc>
          <w:tcPr>
            <w:tcW w:w="919" w:type="dxa"/>
            <w:vAlign w:val="center"/>
          </w:tcPr>
          <w:p>
            <w:pPr>
              <w:keepNext/>
              <w:keepLines/>
              <w:spacing w:before="340" w:after="330" w:line="578" w:lineRule="auto"/>
              <w:contextualSpacing/>
              <w:jc w:val="center"/>
              <w:rPr>
                <w:rFonts w:ascii="宋体" w:hAnsi="宋体" w:eastAsia="宋体"/>
                <w:b w:val="0"/>
                <w:bCs w:val="0"/>
                <w:kern w:val="0"/>
                <w:sz w:val="24"/>
                <w:szCs w:val="24"/>
              </w:rPr>
            </w:pPr>
          </w:p>
        </w:tc>
        <w:tc>
          <w:tcPr>
            <w:tcW w:w="799"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c>
          <w:tcPr>
            <w:tcW w:w="1718"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c>
          <w:tcPr>
            <w:tcW w:w="1574" w:type="dxa"/>
            <w:vAlign w:val="center"/>
          </w:tcPr>
          <w:p>
            <w:pPr>
              <w:keepNext/>
              <w:keepLines/>
              <w:spacing w:before="340" w:after="330" w:line="578" w:lineRule="auto"/>
              <w:contextualSpacing/>
              <w:jc w:val="center"/>
              <w:rPr>
                <w:rFonts w:ascii="宋体" w:hAnsi="宋体" w:eastAsia="宋体"/>
                <w:b/>
                <w:bCs w:val="0"/>
                <w:kern w:val="0"/>
                <w:sz w:val="24"/>
                <w:szCs w:val="24"/>
              </w:rPr>
            </w:pPr>
          </w:p>
        </w:tc>
        <w:tc>
          <w:tcPr>
            <w:tcW w:w="1718" w:type="dxa"/>
            <w:vAlign w:val="center"/>
          </w:tcPr>
          <w:p>
            <w:pPr>
              <w:keepNext/>
              <w:keepLines/>
              <w:autoSpaceDN w:val="0"/>
              <w:spacing w:before="340" w:beforeAutospacing="1" w:after="330" w:afterAutospacing="1" w:line="578" w:lineRule="auto"/>
              <w:contextualSpacing/>
              <w:jc w:val="center"/>
              <w:rPr>
                <w:rFonts w:ascii="宋体" w:hAnsi="宋体" w:eastAsia="宋体"/>
                <w:b w:val="0"/>
                <w:bCs w:val="0"/>
                <w:color w:val="FF0000"/>
                <w:kern w:val="0"/>
                <w:sz w:val="24"/>
                <w:szCs w:val="24"/>
              </w:rPr>
            </w:pPr>
          </w:p>
        </w:tc>
        <w:tc>
          <w:tcPr>
            <w:tcW w:w="1595" w:type="dxa"/>
            <w:vAlign w:val="center"/>
          </w:tcPr>
          <w:p>
            <w:pPr>
              <w:keepNext/>
              <w:keepLines/>
              <w:spacing w:before="340" w:after="330" w:line="578" w:lineRule="auto"/>
              <w:contextualSpacing/>
              <w:jc w:val="center"/>
              <w:rPr>
                <w:rFonts w:ascii="宋体" w:hAnsi="宋体" w:eastAsia="宋体"/>
                <w:b w:val="0"/>
                <w:bCs w:val="0"/>
                <w:color w:val="FF0000"/>
                <w:kern w:val="0"/>
                <w:sz w:val="24"/>
                <w:szCs w:val="24"/>
              </w:rPr>
            </w:pPr>
          </w:p>
        </w:tc>
      </w:tr>
    </w:tbl>
    <w:p>
      <w:pPr>
        <w:spacing w:line="360" w:lineRule="auto"/>
        <w:jc w:val="center"/>
        <w:rPr>
          <w:rFonts w:ascii="黑体" w:hAnsi="宋体" w:eastAsia="黑体" w:cs="宋体"/>
          <w:kern w:val="0"/>
          <w:sz w:val="24"/>
          <w:szCs w:val="28"/>
        </w:rPr>
        <w:sectPr>
          <w:footerReference r:id="rId4" w:type="default"/>
          <w:footerReference r:id="rId5" w:type="even"/>
          <w:pgSz w:w="11906" w:h="16838"/>
          <w:pgMar w:top="2155" w:right="1531" w:bottom="2098" w:left="1531" w:header="851" w:footer="992" w:gutter="0"/>
          <w:cols w:space="425" w:num="1"/>
          <w:docGrid w:type="lines" w:linePitch="312" w:charSpace="0"/>
        </w:sectPr>
      </w:pPr>
    </w:p>
    <w:p>
      <w:pPr>
        <w:jc w:val="left"/>
        <w:rPr>
          <w:rFonts w:ascii="黑体" w:hAnsi="宋体" w:eastAsia="黑体" w:cs="宋体"/>
          <w:kern w:val="0"/>
          <w:sz w:val="32"/>
          <w:szCs w:val="24"/>
        </w:rPr>
      </w:pPr>
      <w:r>
        <w:rPr>
          <w:rFonts w:hint="eastAsia" w:ascii="黑体" w:hAnsi="宋体" w:eastAsia="黑体"/>
          <w:sz w:val="32"/>
          <w:szCs w:val="24"/>
        </w:rPr>
        <w:t>附</w:t>
      </w:r>
      <w:r>
        <w:rPr>
          <w:rFonts w:hint="eastAsia" w:ascii="黑体" w:hAnsi="宋体" w:eastAsia="黑体"/>
          <w:sz w:val="32"/>
          <w:szCs w:val="24"/>
        </w:rPr>
        <w:t>表</w:t>
      </w:r>
      <w:r>
        <w:rPr>
          <w:rFonts w:ascii="黑体" w:hAnsi="宋体" w:eastAsia="黑体"/>
          <w:sz w:val="32"/>
          <w:szCs w:val="24"/>
        </w:rPr>
        <w:t>2：</w:t>
      </w:r>
    </w:p>
    <w:p>
      <w:pPr>
        <w:jc w:val="center"/>
        <w:rPr>
          <w:rFonts w:ascii="方正小标宋简体" w:hAnsi="宋体" w:eastAsia="方正小标宋简体" w:cs="宋体"/>
          <w:kern w:val="0"/>
          <w:sz w:val="36"/>
          <w:szCs w:val="28"/>
        </w:rPr>
      </w:pPr>
      <w:r>
        <w:rPr>
          <w:rFonts w:hint="eastAsia" w:ascii="方正小标宋简体" w:hAnsi="宋体" w:eastAsia="方正小标宋简体"/>
          <w:sz w:val="36"/>
          <w:szCs w:val="28"/>
        </w:rPr>
        <w:t>河南水利与环境职业学院因公临时出国（境）</w:t>
      </w:r>
      <w:r>
        <w:rPr>
          <w:rFonts w:hint="eastAsia" w:ascii="方正小标宋简体" w:hAnsi="宋体" w:eastAsia="方正小标宋简体" w:cs="Times New Roman"/>
          <w:sz w:val="36"/>
          <w:szCs w:val="28"/>
        </w:rPr>
        <w:t>计划明细表</w:t>
      </w:r>
    </w:p>
    <w:p>
      <w:pPr>
        <w:spacing w:line="360" w:lineRule="auto"/>
        <w:jc w:val="left"/>
        <w:rPr>
          <w:rFonts w:ascii="宋体" w:hAnsi="宋体" w:cs="宋体"/>
          <w:kern w:val="0"/>
          <w:sz w:val="24"/>
        </w:rPr>
      </w:pPr>
      <w:r>
        <w:rPr>
          <w:rFonts w:hint="eastAsia" w:ascii="宋体" w:hAnsi="宋体" w:cs="宋体"/>
          <w:kern w:val="0"/>
          <w:sz w:val="24"/>
        </w:rPr>
        <w:t>部门：                                               金额：万元</w:t>
      </w:r>
    </w:p>
    <w:tbl>
      <w:tblPr>
        <w:tblStyle w:val="6"/>
        <w:tblpPr w:leftFromText="180" w:rightFromText="180" w:vertAnchor="text" w:horzAnchor="margin" w:tblpXSpec="center" w:tblpY="104"/>
        <w:tblW w:w="15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17"/>
        <w:gridCol w:w="1939"/>
        <w:gridCol w:w="1396"/>
        <w:gridCol w:w="792"/>
        <w:gridCol w:w="792"/>
        <w:gridCol w:w="795"/>
        <w:gridCol w:w="789"/>
        <w:gridCol w:w="1026"/>
        <w:gridCol w:w="886"/>
        <w:gridCol w:w="877"/>
        <w:gridCol w:w="1150"/>
        <w:gridCol w:w="704"/>
        <w:gridCol w:w="701"/>
        <w:gridCol w:w="771"/>
        <w:gridCol w:w="792"/>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64" w:hRule="atLeast"/>
        </w:trPr>
        <w:tc>
          <w:tcPr>
            <w:tcW w:w="9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序号</w:t>
            </w:r>
          </w:p>
        </w:tc>
        <w:tc>
          <w:tcPr>
            <w:tcW w:w="1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批件文号</w:t>
            </w:r>
          </w:p>
        </w:tc>
        <w:tc>
          <w:tcPr>
            <w:tcW w:w="13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组团名称</w:t>
            </w:r>
          </w:p>
        </w:tc>
        <w:tc>
          <w:tcPr>
            <w:tcW w:w="7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出访人数</w:t>
            </w:r>
          </w:p>
        </w:tc>
        <w:tc>
          <w:tcPr>
            <w:tcW w:w="7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出访地点</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出访人数</w:t>
            </w:r>
          </w:p>
        </w:tc>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出访任务</w:t>
            </w:r>
          </w:p>
        </w:tc>
        <w:tc>
          <w:tcPr>
            <w:tcW w:w="10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人均下出访标准（元</w:t>
            </w:r>
            <w:r>
              <w:rPr>
                <w:rFonts w:ascii="宋体" w:hAnsi="宋体" w:eastAsia="宋体" w:cs="宋体"/>
                <w:kern w:val="0"/>
                <w:sz w:val="20"/>
                <w:szCs w:val="20"/>
              </w:rPr>
              <w:t>/人/天）</w:t>
            </w:r>
          </w:p>
        </w:tc>
        <w:tc>
          <w:tcPr>
            <w:tcW w:w="5881"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2"/>
              </w:rPr>
            </w:pPr>
            <w:r>
              <w:rPr>
                <w:rFonts w:hint="eastAsia" w:ascii="宋体" w:hAnsi="宋体" w:eastAsia="宋体" w:cs="宋体"/>
                <w:kern w:val="0"/>
                <w:sz w:val="20"/>
                <w:szCs w:val="20"/>
              </w:rPr>
              <w:t>出国费用</w:t>
            </w:r>
          </w:p>
        </w:tc>
        <w:tc>
          <w:tcPr>
            <w:tcW w:w="8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4" w:hRule="atLeast"/>
        </w:trPr>
        <w:tc>
          <w:tcPr>
            <w:tcW w:w="91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193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1026"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340" w:after="330" w:line="578" w:lineRule="auto"/>
              <w:jc w:val="left"/>
              <w:rPr>
                <w:rFonts w:ascii="宋体" w:hAnsi="宋体" w:eastAsia="宋体" w:cs="宋体"/>
                <w:b w:val="0"/>
                <w:bCs w:val="0"/>
                <w:kern w:val="0"/>
                <w:sz w:val="20"/>
                <w:szCs w:val="22"/>
              </w:rPr>
            </w:pPr>
          </w:p>
        </w:tc>
        <w:tc>
          <w:tcPr>
            <w:tcW w:w="88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小计</w:t>
            </w:r>
          </w:p>
        </w:tc>
        <w:tc>
          <w:tcPr>
            <w:tcW w:w="87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rPr>
            </w:pPr>
            <w:r>
              <w:rPr>
                <w:rFonts w:hint="eastAsia" w:ascii="宋体" w:hAnsi="宋体" w:eastAsia="宋体" w:cs="宋体"/>
                <w:kern w:val="0"/>
                <w:sz w:val="20"/>
                <w:szCs w:val="20"/>
              </w:rPr>
              <w:t>国际</w:t>
            </w:r>
          </w:p>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旅费</w:t>
            </w:r>
          </w:p>
        </w:tc>
        <w:tc>
          <w:tcPr>
            <w:tcW w:w="115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国外城市交通费</w:t>
            </w:r>
          </w:p>
        </w:tc>
        <w:tc>
          <w:tcPr>
            <w:tcW w:w="7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住</w:t>
            </w:r>
          </w:p>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宿</w:t>
            </w:r>
          </w:p>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费</w:t>
            </w:r>
          </w:p>
        </w:tc>
        <w:tc>
          <w:tcPr>
            <w:tcW w:w="70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伙</w:t>
            </w:r>
          </w:p>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食</w:t>
            </w:r>
          </w:p>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费</w:t>
            </w:r>
          </w:p>
        </w:tc>
        <w:tc>
          <w:tcPr>
            <w:tcW w:w="771"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公</w:t>
            </w:r>
          </w:p>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杂</w:t>
            </w:r>
          </w:p>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费</w:t>
            </w:r>
          </w:p>
        </w:tc>
        <w:tc>
          <w:tcPr>
            <w:tcW w:w="7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kern w:val="0"/>
                <w:sz w:val="20"/>
                <w:szCs w:val="22"/>
              </w:rPr>
            </w:pPr>
            <w:r>
              <w:rPr>
                <w:rFonts w:hint="eastAsia" w:ascii="宋体" w:hAnsi="宋体" w:eastAsia="宋体" w:cs="宋体"/>
                <w:kern w:val="0"/>
                <w:sz w:val="20"/>
                <w:szCs w:val="20"/>
              </w:rPr>
              <w:t>其他费用</w:t>
            </w:r>
          </w:p>
        </w:tc>
        <w:tc>
          <w:tcPr>
            <w:tcW w:w="8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9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合计</w:t>
            </w:r>
          </w:p>
        </w:tc>
        <w:tc>
          <w:tcPr>
            <w:tcW w:w="193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9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8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2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0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9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360" w:lineRule="auto"/>
        <w:ind w:firstLine="420" w:firstLineChars="200"/>
        <w:jc w:val="left"/>
        <w:rPr>
          <w:rFonts w:ascii="宋体" w:hAnsi="宋体" w:eastAsia="宋体"/>
        </w:rPr>
        <w:sectPr>
          <w:pgSz w:w="16838" w:h="11906" w:orient="landscape"/>
          <w:pgMar w:top="1531" w:right="1304" w:bottom="1531" w:left="1304" w:header="851" w:footer="992" w:gutter="0"/>
          <w:cols w:space="425" w:num="1"/>
          <w:docGrid w:type="linesAndChars" w:linePitch="312" w:charSpace="0"/>
        </w:sectPr>
      </w:pPr>
      <w:r>
        <w:rPr>
          <w:rFonts w:hint="eastAsia" w:ascii="宋体" w:hAnsi="宋体" w:eastAsia="宋体"/>
        </w:rPr>
        <w:t>部门/项目负责人                                                                                         填表人</w:t>
      </w:r>
    </w:p>
    <w:p>
      <w:pPr>
        <w:jc w:val="left"/>
        <w:rPr>
          <w:rFonts w:ascii="黑体" w:hAnsi="华文中宋" w:eastAsia="黑体"/>
          <w:sz w:val="32"/>
          <w:szCs w:val="24"/>
        </w:rPr>
      </w:pPr>
      <w:r>
        <w:rPr>
          <w:rFonts w:hint="eastAsia" w:ascii="黑体" w:hAnsi="宋体" w:eastAsia="黑体"/>
          <w:sz w:val="32"/>
          <w:szCs w:val="24"/>
        </w:rPr>
        <w:t>附</w:t>
      </w:r>
      <w:r>
        <w:rPr>
          <w:rFonts w:hint="eastAsia" w:ascii="黑体" w:hAnsi="宋体" w:eastAsia="黑体"/>
          <w:sz w:val="32"/>
          <w:szCs w:val="24"/>
        </w:rPr>
        <w:t>表</w:t>
      </w:r>
      <w:r>
        <w:rPr>
          <w:rFonts w:ascii="黑体" w:hAnsi="宋体" w:eastAsia="黑体"/>
          <w:sz w:val="32"/>
          <w:szCs w:val="24"/>
        </w:rPr>
        <w:t>3：</w:t>
      </w:r>
    </w:p>
    <w:p>
      <w:pPr>
        <w:spacing w:line="360" w:lineRule="auto"/>
        <w:jc w:val="center"/>
        <w:rPr>
          <w:rFonts w:ascii="方正小标宋简体" w:hAnsi="宋体" w:eastAsia="方正小标宋简体"/>
          <w:sz w:val="32"/>
          <w:szCs w:val="28"/>
        </w:rPr>
      </w:pPr>
      <w:r>
        <w:rPr>
          <w:rFonts w:hint="eastAsia" w:ascii="方正小标宋简体" w:hAnsi="宋体" w:eastAsia="方正小标宋简体"/>
          <w:sz w:val="32"/>
          <w:szCs w:val="28"/>
        </w:rPr>
        <w:t>河南水利与环境职业学院因公临时出国（境）团组审批表</w:t>
      </w:r>
    </w:p>
    <w:p>
      <w:pPr>
        <w:ind w:firstLine="315" w:firstLineChars="150"/>
        <w:rPr>
          <w:rFonts w:ascii="宋体" w:hAnsi="宋体"/>
        </w:rPr>
      </w:pPr>
      <w:r>
        <w:rPr>
          <w:rFonts w:hint="eastAsia" w:ascii="宋体" w:hAnsi="宋体"/>
          <w:sz w:val="24"/>
        </w:rPr>
        <w:t>申报部门（印章）：</w:t>
      </w:r>
      <w:r>
        <w:rPr>
          <w:rFonts w:ascii="宋体" w:hAnsi="宋体"/>
          <w:sz w:val="24"/>
        </w:rPr>
        <w:t xml:space="preserve">              填表人：              日期：     年    月   日  </w:t>
      </w:r>
      <w:r>
        <w:rPr>
          <w:rFonts w:hint="eastAsia" w:ascii="宋体" w:hAnsi="宋体"/>
        </w:rPr>
        <w:t xml:space="preserve">           </w:t>
      </w:r>
    </w:p>
    <w:tbl>
      <w:tblPr>
        <w:tblStyle w:val="6"/>
        <w:tblW w:w="92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53"/>
        <w:gridCol w:w="3216"/>
        <w:gridCol w:w="1466"/>
        <w:gridCol w:w="1808"/>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3" w:hRule="atLeast"/>
          <w:jc w:val="center"/>
        </w:trPr>
        <w:tc>
          <w:tcPr>
            <w:tcW w:w="753" w:type="dxa"/>
            <w:vMerge w:val="restart"/>
            <w:vAlign w:val="center"/>
          </w:tcPr>
          <w:p>
            <w:pPr>
              <w:jc w:val="center"/>
              <w:rPr>
                <w:rFonts w:ascii="宋体" w:hAnsi="宋体" w:eastAsia="宋体"/>
                <w:sz w:val="24"/>
                <w:szCs w:val="24"/>
              </w:rPr>
            </w:pPr>
            <w:r>
              <w:rPr>
                <w:rFonts w:hint="eastAsia" w:ascii="宋体" w:hAnsi="宋体" w:eastAsia="宋体"/>
                <w:sz w:val="24"/>
                <w:szCs w:val="24"/>
              </w:rPr>
              <w:t>申</w:t>
            </w:r>
          </w:p>
          <w:p>
            <w:pPr>
              <w:jc w:val="center"/>
              <w:rPr>
                <w:rFonts w:ascii="宋体" w:hAnsi="宋体" w:eastAsia="宋体"/>
                <w:sz w:val="24"/>
                <w:szCs w:val="24"/>
              </w:rPr>
            </w:pPr>
            <w:r>
              <w:rPr>
                <w:rFonts w:hint="eastAsia" w:ascii="宋体" w:hAnsi="宋体" w:eastAsia="宋体"/>
                <w:sz w:val="24"/>
                <w:szCs w:val="24"/>
              </w:rPr>
              <w:t>报</w:t>
            </w:r>
          </w:p>
          <w:p>
            <w:pPr>
              <w:jc w:val="center"/>
              <w:rPr>
                <w:rFonts w:ascii="宋体" w:hAnsi="宋体" w:eastAsia="宋体"/>
                <w:sz w:val="24"/>
                <w:szCs w:val="24"/>
              </w:rPr>
            </w:pPr>
            <w:r>
              <w:rPr>
                <w:rFonts w:hint="eastAsia" w:ascii="宋体" w:hAnsi="宋体" w:eastAsia="宋体"/>
                <w:sz w:val="24"/>
                <w:szCs w:val="24"/>
              </w:rPr>
              <w:t>部</w:t>
            </w:r>
          </w:p>
          <w:p>
            <w:pPr>
              <w:jc w:val="center"/>
              <w:rPr>
                <w:rFonts w:ascii="宋体" w:hAnsi="宋体" w:eastAsia="宋体"/>
                <w:sz w:val="24"/>
                <w:szCs w:val="24"/>
              </w:rPr>
            </w:pPr>
            <w:r>
              <w:rPr>
                <w:rFonts w:hint="eastAsia" w:ascii="宋体" w:hAnsi="宋体" w:eastAsia="宋体"/>
                <w:sz w:val="24"/>
                <w:szCs w:val="24"/>
              </w:rPr>
              <w:t>门</w:t>
            </w:r>
          </w:p>
          <w:p>
            <w:pPr>
              <w:jc w:val="center"/>
              <w:rPr>
                <w:rFonts w:ascii="宋体" w:hAnsi="宋体" w:eastAsia="宋体"/>
                <w:sz w:val="24"/>
                <w:szCs w:val="24"/>
              </w:rPr>
            </w:pPr>
            <w:r>
              <w:rPr>
                <w:rFonts w:hint="eastAsia" w:ascii="宋体" w:hAnsi="宋体" w:eastAsia="宋体"/>
                <w:sz w:val="24"/>
                <w:szCs w:val="24"/>
              </w:rPr>
              <w:t>填</w:t>
            </w:r>
          </w:p>
          <w:p>
            <w:pPr>
              <w:jc w:val="center"/>
              <w:rPr>
                <w:rFonts w:ascii="宋体" w:hAnsi="宋体" w:eastAsia="宋体"/>
                <w:sz w:val="24"/>
                <w:szCs w:val="24"/>
              </w:rPr>
            </w:pPr>
            <w:r>
              <w:rPr>
                <w:rFonts w:hint="eastAsia" w:ascii="宋体" w:hAnsi="宋体" w:eastAsia="宋体"/>
                <w:sz w:val="24"/>
                <w:szCs w:val="24"/>
              </w:rPr>
              <w:t>写</w:t>
            </w: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属性</w:t>
            </w:r>
          </w:p>
        </w:tc>
        <w:tc>
          <w:tcPr>
            <w:tcW w:w="5255" w:type="dxa"/>
            <w:gridSpan w:val="3"/>
            <w:vAlign w:val="center"/>
          </w:tcPr>
          <w:p>
            <w:pPr>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rPr>
              <w:t>计划外</w:t>
            </w:r>
            <w:r>
              <w:rPr>
                <w:rFonts w:ascii="宋体" w:hAnsi="宋体" w:eastAsia="宋体"/>
                <w:sz w:val="24"/>
                <w:szCs w:val="24"/>
              </w:rPr>
              <w:t xml:space="preserve">    </w:t>
            </w:r>
            <w:r>
              <w:rPr>
                <w:rFonts w:hint="eastAsia" w:ascii="宋体" w:hAnsi="宋体" w:eastAsia="宋体"/>
                <w:sz w:val="24"/>
                <w:szCs w:val="24"/>
              </w:rPr>
              <w:t>□</w:t>
            </w:r>
            <w:r>
              <w:rPr>
                <w:rFonts w:hint="eastAsia" w:ascii="宋体" w:hAnsi="宋体" w:eastAsia="宋体"/>
                <w:sz w:val="24"/>
                <w:szCs w:val="24"/>
              </w:rPr>
              <w:t>计划内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3"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contextualSpacing/>
              <w:jc w:val="center"/>
              <w:rPr>
                <w:rFonts w:ascii="宋体" w:hAnsi="宋体" w:eastAsia="宋体"/>
                <w:sz w:val="24"/>
                <w:szCs w:val="24"/>
              </w:rPr>
            </w:pPr>
            <w:r>
              <w:rPr>
                <w:rFonts w:hint="eastAsia" w:ascii="宋体" w:hAnsi="宋体" w:eastAsia="宋体"/>
                <w:sz w:val="24"/>
                <w:szCs w:val="24"/>
              </w:rPr>
              <w:t>目的国</w:t>
            </w:r>
          </w:p>
        </w:tc>
        <w:tc>
          <w:tcPr>
            <w:tcW w:w="5255" w:type="dxa"/>
            <w:gridSpan w:val="3"/>
            <w:vAlign w:val="center"/>
          </w:tcPr>
          <w:p>
            <w:pPr>
              <w:keepNext/>
              <w:keepLines/>
              <w:spacing w:before="340" w:after="330" w:line="578" w:lineRule="auto"/>
              <w:contextualSpacing/>
              <w:jc w:val="center"/>
              <w:rPr>
                <w:rFonts w:ascii="宋体" w:hAnsi="宋体" w:eastAsia="宋体"/>
                <w:b w:val="0"/>
                <w:bCs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3"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contextualSpacing/>
              <w:jc w:val="center"/>
              <w:rPr>
                <w:rFonts w:ascii="宋体" w:hAnsi="宋体" w:eastAsia="宋体"/>
                <w:sz w:val="24"/>
                <w:szCs w:val="24"/>
              </w:rPr>
            </w:pPr>
            <w:r>
              <w:rPr>
                <w:rFonts w:hint="eastAsia" w:ascii="宋体" w:hAnsi="宋体" w:eastAsia="宋体"/>
                <w:sz w:val="24"/>
                <w:szCs w:val="24"/>
              </w:rPr>
              <w:t>主要任务</w:t>
            </w:r>
          </w:p>
        </w:tc>
        <w:tc>
          <w:tcPr>
            <w:tcW w:w="5255" w:type="dxa"/>
            <w:gridSpan w:val="3"/>
            <w:vAlign w:val="center"/>
          </w:tcPr>
          <w:p>
            <w:pPr>
              <w:keepNext/>
              <w:keepLines/>
              <w:spacing w:before="340" w:after="330" w:line="578" w:lineRule="auto"/>
              <w:contextualSpacing/>
              <w:jc w:val="center"/>
              <w:rPr>
                <w:rFonts w:ascii="宋体" w:hAnsi="宋体" w:eastAsia="宋体"/>
                <w:b w:val="0"/>
                <w:bCs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3"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contextualSpacing/>
              <w:jc w:val="center"/>
              <w:rPr>
                <w:rFonts w:ascii="宋体" w:hAnsi="宋体" w:eastAsia="宋体"/>
                <w:sz w:val="24"/>
                <w:szCs w:val="24"/>
              </w:rPr>
            </w:pPr>
            <w:r>
              <w:rPr>
                <w:rFonts w:hint="eastAsia" w:ascii="宋体" w:hAnsi="宋体" w:eastAsia="宋体"/>
                <w:sz w:val="24"/>
                <w:szCs w:val="24"/>
              </w:rPr>
              <w:t>停留天数（含离抵境日）</w:t>
            </w:r>
          </w:p>
        </w:tc>
        <w:tc>
          <w:tcPr>
            <w:tcW w:w="5255" w:type="dxa"/>
            <w:gridSpan w:val="3"/>
            <w:vAlign w:val="center"/>
          </w:tcPr>
          <w:p>
            <w:pPr>
              <w:keepNext/>
              <w:keepLines/>
              <w:spacing w:before="340" w:after="330" w:line="578" w:lineRule="auto"/>
              <w:contextualSpacing/>
              <w:jc w:val="center"/>
              <w:rPr>
                <w:rFonts w:ascii="宋体" w:hAnsi="宋体" w:eastAsia="宋体"/>
                <w:b w:val="0"/>
                <w:bCs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3"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邀请单位</w:t>
            </w:r>
          </w:p>
        </w:tc>
        <w:tc>
          <w:tcPr>
            <w:tcW w:w="5255" w:type="dxa"/>
            <w:gridSpan w:val="3"/>
            <w:vAlign w:val="center"/>
          </w:tcPr>
          <w:p>
            <w:pPr>
              <w:ind w:firstLine="720" w:firstLineChars="300"/>
              <w:jc w:val="right"/>
              <w:rPr>
                <w:rFonts w:ascii="宋体" w:hAnsi="宋体" w:eastAsia="宋体"/>
                <w:sz w:val="24"/>
                <w:szCs w:val="24"/>
              </w:rPr>
            </w:pPr>
            <w:r>
              <w:rPr>
                <w:rFonts w:hint="eastAsia" w:ascii="宋体" w:hAnsi="宋体" w:eastAsia="宋体"/>
                <w:sz w:val="24"/>
                <w:szCs w:val="24"/>
              </w:rPr>
              <w:t>（附邀请函及其翻译件）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53"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contextualSpacing/>
              <w:jc w:val="center"/>
              <w:rPr>
                <w:rFonts w:ascii="宋体" w:hAnsi="宋体" w:eastAsia="宋体"/>
                <w:sz w:val="24"/>
                <w:szCs w:val="24"/>
              </w:rPr>
            </w:pPr>
            <w:r>
              <w:rPr>
                <w:rFonts w:hint="eastAsia" w:ascii="宋体" w:hAnsi="宋体" w:eastAsia="宋体"/>
                <w:sz w:val="24"/>
                <w:szCs w:val="24"/>
              </w:rPr>
              <w:t>邀请人姓名及职务</w:t>
            </w:r>
          </w:p>
        </w:tc>
        <w:tc>
          <w:tcPr>
            <w:tcW w:w="5255" w:type="dxa"/>
            <w:gridSpan w:val="3"/>
            <w:vAlign w:val="center"/>
          </w:tcPr>
          <w:p>
            <w:pPr>
              <w:keepNext/>
              <w:keepLines/>
              <w:spacing w:before="340" w:after="330" w:line="578" w:lineRule="auto"/>
              <w:contextualSpacing/>
              <w:jc w:val="center"/>
              <w:rPr>
                <w:rFonts w:ascii="宋体" w:hAnsi="宋体" w:eastAsia="宋体"/>
                <w:b w:val="0"/>
                <w:bCs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60"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contextualSpacing/>
              <w:jc w:val="center"/>
              <w:rPr>
                <w:rFonts w:ascii="宋体" w:hAnsi="宋体" w:eastAsia="宋体"/>
                <w:sz w:val="24"/>
                <w:szCs w:val="24"/>
              </w:rPr>
            </w:pPr>
            <w:r>
              <w:rPr>
                <w:rFonts w:hint="eastAsia" w:ascii="宋体" w:hAnsi="宋体" w:eastAsia="宋体"/>
                <w:sz w:val="24"/>
                <w:szCs w:val="24"/>
              </w:rPr>
              <w:t>经费开支来源</w:t>
            </w:r>
            <w:r>
              <w:rPr>
                <w:rFonts w:ascii="宋体" w:hAnsi="宋体" w:eastAsia="宋体"/>
                <w:sz w:val="24"/>
                <w:szCs w:val="24"/>
              </w:rPr>
              <w:t xml:space="preserve"> </w:t>
            </w:r>
          </w:p>
          <w:p>
            <w:pPr>
              <w:contextualSpacing/>
              <w:jc w:val="center"/>
              <w:rPr>
                <w:rFonts w:ascii="宋体" w:hAnsi="宋体" w:eastAsia="宋体"/>
                <w:sz w:val="24"/>
                <w:szCs w:val="24"/>
              </w:rPr>
            </w:pPr>
            <w:r>
              <w:rPr>
                <w:rFonts w:hint="eastAsia" w:ascii="宋体" w:hAnsi="宋体" w:eastAsia="宋体"/>
                <w:sz w:val="24"/>
                <w:szCs w:val="24"/>
              </w:rPr>
              <w:t>（预算估计）</w:t>
            </w:r>
          </w:p>
        </w:tc>
        <w:tc>
          <w:tcPr>
            <w:tcW w:w="5255" w:type="dxa"/>
            <w:gridSpan w:val="3"/>
            <w:vAlign w:val="center"/>
          </w:tcPr>
          <w:p>
            <w:pPr>
              <w:keepNext/>
              <w:keepLines/>
              <w:spacing w:before="340" w:after="330" w:line="578" w:lineRule="auto"/>
              <w:contextualSpacing/>
              <w:jc w:val="center"/>
              <w:rPr>
                <w:rFonts w:ascii="宋体" w:hAnsi="宋体" w:eastAsia="宋体"/>
                <w:b w:val="0"/>
                <w:bCs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4" w:hRule="atLeast"/>
          <w:jc w:val="center"/>
        </w:trPr>
        <w:tc>
          <w:tcPr>
            <w:tcW w:w="753" w:type="dxa"/>
            <w:vMerge w:val="continue"/>
            <w:vAlign w:val="center"/>
          </w:tcPr>
          <w:p>
            <w:pPr>
              <w:jc w:val="center"/>
              <w:rPr>
                <w:rFonts w:ascii="宋体" w:hAnsi="宋体" w:eastAsia="宋体"/>
                <w:sz w:val="24"/>
                <w:szCs w:val="24"/>
              </w:rPr>
            </w:pPr>
          </w:p>
        </w:tc>
        <w:tc>
          <w:tcPr>
            <w:tcW w:w="3216" w:type="dxa"/>
            <w:vMerge w:val="restart"/>
            <w:vAlign w:val="center"/>
          </w:tcPr>
          <w:p>
            <w:pPr>
              <w:jc w:val="center"/>
              <w:rPr>
                <w:rFonts w:ascii="宋体" w:hAnsi="宋体" w:eastAsia="宋体"/>
                <w:sz w:val="24"/>
                <w:szCs w:val="24"/>
              </w:rPr>
            </w:pPr>
            <w:r>
              <w:rPr>
                <w:rFonts w:hint="eastAsia" w:ascii="宋体" w:hAnsi="宋体" w:eastAsia="宋体"/>
                <w:sz w:val="24"/>
                <w:szCs w:val="24"/>
              </w:rPr>
              <w:t>人员组成</w:t>
            </w:r>
          </w:p>
        </w:tc>
        <w:tc>
          <w:tcPr>
            <w:tcW w:w="1466" w:type="dxa"/>
            <w:vAlign w:val="center"/>
          </w:tcPr>
          <w:p>
            <w:pPr>
              <w:jc w:val="center"/>
              <w:rPr>
                <w:rFonts w:ascii="宋体" w:hAnsi="宋体" w:eastAsia="宋体"/>
                <w:sz w:val="24"/>
                <w:szCs w:val="24"/>
              </w:rPr>
            </w:pPr>
            <w:r>
              <w:rPr>
                <w:rFonts w:hint="eastAsia" w:ascii="宋体" w:hAnsi="宋体" w:eastAsia="宋体"/>
                <w:sz w:val="24"/>
                <w:szCs w:val="24"/>
              </w:rPr>
              <w:t>姓名</w:t>
            </w:r>
          </w:p>
        </w:tc>
        <w:tc>
          <w:tcPr>
            <w:tcW w:w="3789" w:type="dxa"/>
            <w:gridSpan w:val="2"/>
            <w:vAlign w:val="center"/>
          </w:tcPr>
          <w:p>
            <w:pPr>
              <w:jc w:val="center"/>
              <w:rPr>
                <w:rFonts w:ascii="宋体" w:hAnsi="宋体" w:eastAsia="宋体"/>
                <w:sz w:val="24"/>
                <w:szCs w:val="24"/>
              </w:rPr>
            </w:pPr>
            <w:r>
              <w:rPr>
                <w:rFonts w:hint="eastAsia" w:ascii="宋体" w:hAnsi="宋体" w:eastAsia="宋体"/>
                <w:sz w:val="24"/>
                <w:szCs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32" w:hRule="atLeast"/>
          <w:jc w:val="center"/>
        </w:trPr>
        <w:tc>
          <w:tcPr>
            <w:tcW w:w="753" w:type="dxa"/>
            <w:vMerge w:val="continue"/>
            <w:vAlign w:val="center"/>
          </w:tcPr>
          <w:p>
            <w:pPr>
              <w:jc w:val="center"/>
              <w:rPr>
                <w:rFonts w:ascii="宋体" w:hAnsi="宋体" w:eastAsia="宋体"/>
                <w:sz w:val="24"/>
                <w:szCs w:val="24"/>
              </w:rPr>
            </w:pPr>
          </w:p>
        </w:tc>
        <w:tc>
          <w:tcPr>
            <w:tcW w:w="3216" w:type="dxa"/>
            <w:vMerge w:val="continue"/>
            <w:vAlign w:val="center"/>
          </w:tcPr>
          <w:p>
            <w:pPr>
              <w:jc w:val="center"/>
              <w:rPr>
                <w:rFonts w:ascii="宋体" w:hAnsi="宋体" w:eastAsia="宋体"/>
                <w:sz w:val="24"/>
                <w:szCs w:val="24"/>
              </w:rPr>
            </w:pPr>
          </w:p>
        </w:tc>
        <w:tc>
          <w:tcPr>
            <w:tcW w:w="1466" w:type="dxa"/>
            <w:vAlign w:val="center"/>
          </w:tcPr>
          <w:p>
            <w:pPr>
              <w:jc w:val="center"/>
              <w:rPr>
                <w:rFonts w:ascii="宋体" w:hAnsi="宋体" w:eastAsia="宋体"/>
                <w:sz w:val="24"/>
                <w:szCs w:val="24"/>
              </w:rPr>
            </w:pPr>
          </w:p>
        </w:tc>
        <w:tc>
          <w:tcPr>
            <w:tcW w:w="3789" w:type="dxa"/>
            <w:gridSpan w:val="2"/>
            <w:vAlign w:val="center"/>
          </w:tcPr>
          <w:p>
            <w:pPr>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44" w:hRule="atLeast"/>
          <w:jc w:val="center"/>
        </w:trPr>
        <w:tc>
          <w:tcPr>
            <w:tcW w:w="753" w:type="dxa"/>
            <w:vMerge w:val="continue"/>
            <w:vAlign w:val="center"/>
          </w:tcPr>
          <w:p>
            <w:pPr>
              <w:jc w:val="center"/>
              <w:rPr>
                <w:rFonts w:ascii="宋体" w:hAnsi="宋体" w:eastAsia="宋体"/>
                <w:sz w:val="24"/>
                <w:szCs w:val="24"/>
              </w:rPr>
            </w:pPr>
          </w:p>
        </w:tc>
        <w:tc>
          <w:tcPr>
            <w:tcW w:w="3216" w:type="dxa"/>
            <w:vMerge w:val="restart"/>
            <w:vAlign w:val="center"/>
          </w:tcPr>
          <w:p>
            <w:pPr>
              <w:jc w:val="center"/>
              <w:rPr>
                <w:rFonts w:ascii="宋体" w:hAnsi="宋体" w:eastAsia="宋体"/>
                <w:sz w:val="24"/>
                <w:szCs w:val="24"/>
              </w:rPr>
            </w:pPr>
            <w:r>
              <w:rPr>
                <w:rFonts w:hint="eastAsia" w:ascii="宋体" w:hAnsi="宋体" w:eastAsia="宋体"/>
                <w:sz w:val="24"/>
                <w:szCs w:val="24"/>
              </w:rPr>
              <w:t>日程安排</w:t>
            </w:r>
          </w:p>
        </w:tc>
        <w:tc>
          <w:tcPr>
            <w:tcW w:w="1466" w:type="dxa"/>
            <w:vAlign w:val="center"/>
          </w:tcPr>
          <w:p>
            <w:pPr>
              <w:jc w:val="center"/>
              <w:rPr>
                <w:rFonts w:ascii="宋体" w:hAnsi="宋体" w:eastAsia="宋体"/>
                <w:sz w:val="24"/>
                <w:szCs w:val="24"/>
              </w:rPr>
            </w:pPr>
            <w:r>
              <w:rPr>
                <w:rFonts w:hint="eastAsia" w:ascii="宋体" w:hAnsi="宋体" w:eastAsia="宋体"/>
                <w:sz w:val="24"/>
                <w:szCs w:val="24"/>
              </w:rPr>
              <w:t>日期</w:t>
            </w:r>
          </w:p>
        </w:tc>
        <w:tc>
          <w:tcPr>
            <w:tcW w:w="1808" w:type="dxa"/>
            <w:vAlign w:val="center"/>
          </w:tcPr>
          <w:p>
            <w:pPr>
              <w:jc w:val="center"/>
              <w:rPr>
                <w:rFonts w:ascii="宋体" w:hAnsi="宋体" w:eastAsia="宋体"/>
                <w:sz w:val="24"/>
                <w:szCs w:val="24"/>
              </w:rPr>
            </w:pPr>
            <w:r>
              <w:rPr>
                <w:rFonts w:hint="eastAsia" w:ascii="宋体" w:hAnsi="宋体" w:eastAsia="宋体"/>
                <w:sz w:val="24"/>
                <w:szCs w:val="24"/>
              </w:rPr>
              <w:t>主要内容</w:t>
            </w:r>
          </w:p>
        </w:tc>
        <w:tc>
          <w:tcPr>
            <w:tcW w:w="1981" w:type="dxa"/>
            <w:vAlign w:val="center"/>
          </w:tcPr>
          <w:p>
            <w:pPr>
              <w:jc w:val="center"/>
              <w:rPr>
                <w:rFonts w:ascii="宋体" w:hAnsi="宋体" w:eastAsia="宋体"/>
                <w:sz w:val="24"/>
                <w:szCs w:val="24"/>
              </w:rPr>
            </w:pPr>
            <w:r>
              <w:rPr>
                <w:rFonts w:hint="eastAsia" w:ascii="宋体" w:hAnsi="宋体" w:eastAsia="宋体"/>
                <w:sz w:val="24"/>
                <w:szCs w:val="24"/>
              </w:rPr>
              <w:t>所在城市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648" w:hRule="atLeast"/>
          <w:jc w:val="center"/>
        </w:trPr>
        <w:tc>
          <w:tcPr>
            <w:tcW w:w="753" w:type="dxa"/>
            <w:vMerge w:val="continue"/>
            <w:vAlign w:val="center"/>
          </w:tcPr>
          <w:p>
            <w:pPr>
              <w:jc w:val="center"/>
              <w:rPr>
                <w:rFonts w:ascii="宋体" w:hAnsi="宋体" w:eastAsia="宋体"/>
                <w:sz w:val="24"/>
                <w:szCs w:val="24"/>
              </w:rPr>
            </w:pPr>
          </w:p>
        </w:tc>
        <w:tc>
          <w:tcPr>
            <w:tcW w:w="3216" w:type="dxa"/>
            <w:vMerge w:val="continue"/>
            <w:vAlign w:val="center"/>
          </w:tcPr>
          <w:p>
            <w:pPr>
              <w:jc w:val="center"/>
              <w:rPr>
                <w:rFonts w:ascii="宋体" w:hAnsi="宋体" w:eastAsia="宋体"/>
                <w:sz w:val="24"/>
                <w:szCs w:val="24"/>
              </w:rPr>
            </w:pPr>
          </w:p>
        </w:tc>
        <w:tc>
          <w:tcPr>
            <w:tcW w:w="1466" w:type="dxa"/>
            <w:vAlign w:val="center"/>
          </w:tcPr>
          <w:p>
            <w:pPr>
              <w:ind w:firstLine="240" w:firstLineChars="100"/>
              <w:jc w:val="center"/>
              <w:rPr>
                <w:rFonts w:ascii="宋体" w:hAnsi="宋体" w:eastAsia="宋体"/>
                <w:sz w:val="24"/>
                <w:szCs w:val="24"/>
              </w:rPr>
            </w:pPr>
          </w:p>
        </w:tc>
        <w:tc>
          <w:tcPr>
            <w:tcW w:w="1808" w:type="dxa"/>
            <w:vAlign w:val="center"/>
          </w:tcPr>
          <w:p>
            <w:pPr>
              <w:jc w:val="center"/>
              <w:rPr>
                <w:rFonts w:ascii="宋体" w:hAnsi="宋体" w:eastAsia="宋体"/>
                <w:sz w:val="24"/>
                <w:szCs w:val="24"/>
              </w:rPr>
            </w:pPr>
          </w:p>
        </w:tc>
        <w:tc>
          <w:tcPr>
            <w:tcW w:w="1981" w:type="dxa"/>
            <w:vAlign w:val="center"/>
          </w:tcPr>
          <w:p>
            <w:pPr>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09"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申报部门意见</w:t>
            </w:r>
          </w:p>
        </w:tc>
        <w:tc>
          <w:tcPr>
            <w:tcW w:w="5255" w:type="dxa"/>
            <w:gridSpan w:val="3"/>
            <w:vAlign w:val="center"/>
          </w:tcPr>
          <w:p>
            <w:pPr>
              <w:pStyle w:val="7"/>
              <w:numPr>
                <w:ilvl w:val="0"/>
                <w:numId w:val="1"/>
              </w:numPr>
              <w:ind w:firstLineChars="0"/>
              <w:rPr>
                <w:rFonts w:ascii="宋体" w:hAnsi="宋体" w:eastAsia="宋体"/>
                <w:sz w:val="24"/>
                <w:szCs w:val="24"/>
              </w:rPr>
            </w:pPr>
            <w:r>
              <w:rPr>
                <w:rFonts w:hint="eastAsia" w:ascii="宋体" w:hAnsi="宋体" w:eastAsia="宋体" w:cs="Times New Roman"/>
                <w:sz w:val="24"/>
                <w:szCs w:val="24"/>
              </w:rPr>
              <w:t>同意</w:t>
            </w:r>
            <w:r>
              <w:rPr>
                <w:rFonts w:ascii="宋体" w:hAnsi="宋体" w:eastAsia="宋体" w:cs="Times New Roman"/>
                <w:sz w:val="24"/>
                <w:szCs w:val="24"/>
              </w:rPr>
              <w:t xml:space="preserve">  </w:t>
            </w:r>
            <w:r>
              <w:rPr>
                <w:rFonts w:hint="eastAsia" w:ascii="宋体" w:hAnsi="宋体" w:eastAsia="宋体" w:cs="Times New Roman"/>
                <w:sz w:val="24"/>
                <w:szCs w:val="24"/>
              </w:rPr>
              <w:t>□不同意</w:t>
            </w:r>
          </w:p>
          <w:p>
            <w:pPr>
              <w:rPr>
                <w:rFonts w:ascii="宋体" w:hAnsi="宋体" w:eastAsia="宋体"/>
                <w:sz w:val="24"/>
                <w:szCs w:val="24"/>
              </w:rPr>
            </w:pPr>
            <w:r>
              <w:rPr>
                <w:rFonts w:hint="eastAsia" w:ascii="宋体" w:hAnsi="宋体" w:eastAsia="宋体"/>
                <w:sz w:val="24"/>
                <w:szCs w:val="24"/>
              </w:rPr>
              <w:t>负责人签名：</w:t>
            </w:r>
            <w:r>
              <w:rPr>
                <w:rFonts w:ascii="宋体" w:hAnsi="宋体" w:eastAsia="宋体"/>
                <w:sz w:val="24"/>
                <w:szCs w:val="24"/>
              </w:rPr>
              <w:t xml:space="preserve">           </w:t>
            </w:r>
            <w:r>
              <w:rPr>
                <w:rFonts w:hint="eastAsia" w:ascii="宋体" w:hAnsi="宋体" w:eastAsia="宋体"/>
                <w:sz w:val="24"/>
                <w:szCs w:val="24"/>
              </w:rPr>
              <w:t>日期：</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92" w:hRule="atLeast"/>
          <w:jc w:val="center"/>
        </w:trPr>
        <w:tc>
          <w:tcPr>
            <w:tcW w:w="753" w:type="dxa"/>
            <w:vMerge w:val="restart"/>
            <w:vAlign w:val="center"/>
          </w:tcPr>
          <w:p>
            <w:pPr>
              <w:jc w:val="center"/>
              <w:rPr>
                <w:rFonts w:ascii="宋体" w:hAnsi="宋体" w:eastAsia="宋体"/>
                <w:sz w:val="24"/>
                <w:szCs w:val="24"/>
              </w:rPr>
            </w:pPr>
            <w:r>
              <w:rPr>
                <w:rFonts w:hint="eastAsia" w:ascii="宋体" w:hAnsi="宋体" w:eastAsia="宋体"/>
                <w:sz w:val="24"/>
                <w:szCs w:val="24"/>
              </w:rPr>
              <w:t>审</w:t>
            </w:r>
          </w:p>
          <w:p>
            <w:pPr>
              <w:jc w:val="center"/>
              <w:rPr>
                <w:rFonts w:ascii="宋体" w:hAnsi="宋体" w:eastAsia="宋体"/>
                <w:sz w:val="24"/>
                <w:szCs w:val="24"/>
              </w:rPr>
            </w:pPr>
            <w:r>
              <w:rPr>
                <w:rFonts w:hint="eastAsia" w:ascii="宋体" w:hAnsi="宋体" w:eastAsia="宋体"/>
                <w:sz w:val="24"/>
                <w:szCs w:val="24"/>
              </w:rPr>
              <w:t>核</w:t>
            </w:r>
          </w:p>
          <w:p>
            <w:pPr>
              <w:jc w:val="center"/>
              <w:rPr>
                <w:rFonts w:ascii="宋体" w:hAnsi="宋体" w:eastAsia="宋体"/>
                <w:sz w:val="24"/>
                <w:szCs w:val="24"/>
              </w:rPr>
            </w:pPr>
            <w:r>
              <w:rPr>
                <w:rFonts w:hint="eastAsia" w:ascii="宋体" w:hAnsi="宋体" w:eastAsia="宋体"/>
                <w:sz w:val="24"/>
                <w:szCs w:val="24"/>
              </w:rPr>
              <w:t>部</w:t>
            </w:r>
          </w:p>
          <w:p>
            <w:pPr>
              <w:jc w:val="center"/>
              <w:rPr>
                <w:rFonts w:ascii="宋体" w:hAnsi="宋体" w:eastAsia="宋体"/>
                <w:sz w:val="24"/>
                <w:szCs w:val="24"/>
              </w:rPr>
            </w:pPr>
            <w:r>
              <w:rPr>
                <w:rFonts w:hint="eastAsia" w:ascii="宋体" w:hAnsi="宋体" w:eastAsia="宋体"/>
                <w:sz w:val="24"/>
                <w:szCs w:val="24"/>
              </w:rPr>
              <w:t>门</w:t>
            </w:r>
          </w:p>
          <w:p>
            <w:pPr>
              <w:jc w:val="center"/>
              <w:rPr>
                <w:rFonts w:ascii="宋体" w:hAnsi="宋体" w:eastAsia="宋体"/>
                <w:sz w:val="24"/>
                <w:szCs w:val="24"/>
              </w:rPr>
            </w:pPr>
            <w:r>
              <w:rPr>
                <w:rFonts w:hint="eastAsia" w:ascii="宋体" w:hAnsi="宋体" w:eastAsia="宋体"/>
                <w:sz w:val="24"/>
                <w:szCs w:val="24"/>
              </w:rPr>
              <w:t>填</w:t>
            </w:r>
          </w:p>
          <w:p>
            <w:pPr>
              <w:keepNext/>
              <w:keepLines/>
              <w:spacing w:before="340" w:after="330" w:line="578" w:lineRule="auto"/>
              <w:jc w:val="center"/>
              <w:rPr>
                <w:rFonts w:ascii="宋体" w:hAnsi="宋体" w:eastAsia="宋体"/>
                <w:b w:val="0"/>
                <w:bCs w:val="0"/>
                <w:kern w:val="0"/>
                <w:sz w:val="24"/>
                <w:szCs w:val="24"/>
              </w:rPr>
            </w:pPr>
            <w:r>
              <w:rPr>
                <w:rFonts w:hint="eastAsia" w:ascii="宋体" w:hAnsi="宋体" w:eastAsia="宋体"/>
                <w:sz w:val="24"/>
                <w:szCs w:val="24"/>
              </w:rPr>
              <w:t>写</w:t>
            </w: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主管领导意见</w:t>
            </w:r>
          </w:p>
        </w:tc>
        <w:tc>
          <w:tcPr>
            <w:tcW w:w="5255" w:type="dxa"/>
            <w:gridSpan w:val="3"/>
            <w:vAlign w:val="center"/>
          </w:tcPr>
          <w:p>
            <w:pPr>
              <w:pStyle w:val="7"/>
              <w:numPr>
                <w:ilvl w:val="0"/>
                <w:numId w:val="1"/>
              </w:numPr>
              <w:ind w:firstLineChars="0"/>
              <w:rPr>
                <w:rFonts w:ascii="宋体" w:hAnsi="宋体" w:eastAsia="宋体"/>
                <w:sz w:val="24"/>
                <w:szCs w:val="24"/>
              </w:rPr>
            </w:pPr>
            <w:r>
              <w:rPr>
                <w:rFonts w:hint="eastAsia" w:ascii="宋体" w:hAnsi="宋体" w:eastAsia="宋体" w:cs="Times New Roman"/>
                <w:sz w:val="24"/>
                <w:szCs w:val="24"/>
              </w:rPr>
              <w:t>同意</w:t>
            </w:r>
            <w:r>
              <w:rPr>
                <w:rFonts w:ascii="宋体" w:hAnsi="宋体" w:eastAsia="宋体" w:cs="Times New Roman"/>
                <w:sz w:val="24"/>
                <w:szCs w:val="24"/>
              </w:rPr>
              <w:t xml:space="preserve">  </w:t>
            </w:r>
            <w:r>
              <w:rPr>
                <w:rFonts w:hint="eastAsia" w:ascii="宋体" w:hAnsi="宋体" w:eastAsia="宋体" w:cs="Times New Roman"/>
                <w:sz w:val="24"/>
                <w:szCs w:val="24"/>
              </w:rPr>
              <w:t>□不同意</w:t>
            </w:r>
          </w:p>
          <w:p>
            <w:pPr>
              <w:jc w:val="center"/>
              <w:rPr>
                <w:rFonts w:ascii="宋体" w:hAnsi="宋体" w:eastAsia="宋体"/>
                <w:sz w:val="24"/>
                <w:szCs w:val="24"/>
              </w:rPr>
            </w:pPr>
            <w:r>
              <w:rPr>
                <w:rFonts w:hint="eastAsia" w:ascii="宋体" w:hAnsi="宋体" w:eastAsia="宋体"/>
                <w:sz w:val="24"/>
                <w:szCs w:val="24"/>
              </w:rPr>
              <w:t>负责人签名：</w:t>
            </w:r>
            <w:r>
              <w:rPr>
                <w:rFonts w:ascii="宋体" w:hAnsi="宋体" w:eastAsia="宋体"/>
                <w:sz w:val="24"/>
                <w:szCs w:val="24"/>
              </w:rPr>
              <w:t xml:space="preserve">           </w:t>
            </w:r>
            <w:r>
              <w:rPr>
                <w:rFonts w:hint="eastAsia" w:ascii="宋体" w:hAnsi="宋体" w:eastAsia="宋体"/>
                <w:sz w:val="24"/>
                <w:szCs w:val="24"/>
              </w:rPr>
              <w:t>日期：</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34"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党委组织部意见</w:t>
            </w:r>
          </w:p>
          <w:p>
            <w:pPr>
              <w:jc w:val="center"/>
              <w:rPr>
                <w:rFonts w:ascii="宋体" w:hAnsi="宋体" w:eastAsia="宋体"/>
                <w:sz w:val="24"/>
                <w:szCs w:val="24"/>
              </w:rPr>
            </w:pPr>
            <w:r>
              <w:rPr>
                <w:rFonts w:ascii="宋体" w:hAnsi="宋体" w:eastAsia="宋体"/>
                <w:sz w:val="24"/>
                <w:szCs w:val="24"/>
              </w:rPr>
              <w:t>(若有中层以上干部)</w:t>
            </w:r>
          </w:p>
        </w:tc>
        <w:tc>
          <w:tcPr>
            <w:tcW w:w="5255" w:type="dxa"/>
            <w:gridSpan w:val="3"/>
            <w:vAlign w:val="center"/>
          </w:tcPr>
          <w:p>
            <w:pPr>
              <w:pStyle w:val="7"/>
              <w:numPr>
                <w:ilvl w:val="0"/>
                <w:numId w:val="1"/>
              </w:numPr>
              <w:ind w:firstLineChars="0"/>
              <w:rPr>
                <w:rFonts w:ascii="宋体" w:hAnsi="宋体" w:eastAsia="宋体"/>
                <w:sz w:val="24"/>
                <w:szCs w:val="24"/>
              </w:rPr>
            </w:pPr>
            <w:r>
              <w:rPr>
                <w:rFonts w:hint="eastAsia" w:ascii="宋体" w:hAnsi="宋体" w:eastAsia="宋体" w:cs="Times New Roman"/>
                <w:sz w:val="24"/>
                <w:szCs w:val="24"/>
              </w:rPr>
              <w:t>同意</w:t>
            </w:r>
            <w:r>
              <w:rPr>
                <w:rFonts w:ascii="宋体" w:hAnsi="宋体" w:eastAsia="宋体" w:cs="Times New Roman"/>
                <w:sz w:val="24"/>
                <w:szCs w:val="24"/>
              </w:rPr>
              <w:t xml:space="preserve">  </w:t>
            </w:r>
            <w:r>
              <w:rPr>
                <w:rFonts w:hint="eastAsia" w:ascii="宋体" w:hAnsi="宋体" w:eastAsia="宋体" w:cs="Times New Roman"/>
                <w:sz w:val="24"/>
                <w:szCs w:val="24"/>
              </w:rPr>
              <w:t>□不同意</w:t>
            </w:r>
          </w:p>
          <w:p>
            <w:pPr>
              <w:jc w:val="center"/>
              <w:rPr>
                <w:rFonts w:ascii="宋体" w:hAnsi="宋体" w:eastAsia="宋体"/>
                <w:sz w:val="24"/>
                <w:szCs w:val="24"/>
              </w:rPr>
            </w:pPr>
            <w:r>
              <w:rPr>
                <w:rFonts w:hint="eastAsia" w:ascii="宋体" w:hAnsi="宋体" w:eastAsia="宋体"/>
                <w:sz w:val="24"/>
                <w:szCs w:val="24"/>
              </w:rPr>
              <w:t>负责人签名：</w:t>
            </w:r>
            <w:r>
              <w:rPr>
                <w:rFonts w:ascii="宋体" w:hAnsi="宋体" w:eastAsia="宋体"/>
                <w:sz w:val="24"/>
                <w:szCs w:val="24"/>
              </w:rPr>
              <w:t xml:space="preserve">           </w:t>
            </w:r>
            <w:r>
              <w:rPr>
                <w:rFonts w:hint="eastAsia" w:ascii="宋体" w:hAnsi="宋体" w:eastAsia="宋体"/>
                <w:sz w:val="24"/>
                <w:szCs w:val="24"/>
              </w:rPr>
              <w:t>日期：</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5"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人事处意见</w:t>
            </w:r>
          </w:p>
        </w:tc>
        <w:tc>
          <w:tcPr>
            <w:tcW w:w="5255" w:type="dxa"/>
            <w:gridSpan w:val="3"/>
            <w:vAlign w:val="center"/>
          </w:tcPr>
          <w:p>
            <w:pPr>
              <w:pStyle w:val="7"/>
              <w:numPr>
                <w:ilvl w:val="0"/>
                <w:numId w:val="1"/>
              </w:numPr>
              <w:ind w:firstLineChars="0"/>
              <w:rPr>
                <w:rFonts w:ascii="宋体" w:hAnsi="宋体" w:eastAsia="宋体"/>
                <w:sz w:val="24"/>
                <w:szCs w:val="24"/>
              </w:rPr>
            </w:pPr>
            <w:r>
              <w:rPr>
                <w:rFonts w:hint="eastAsia" w:ascii="宋体" w:hAnsi="宋体" w:eastAsia="宋体" w:cs="Times New Roman"/>
                <w:sz w:val="24"/>
                <w:szCs w:val="24"/>
              </w:rPr>
              <w:t>同意</w:t>
            </w:r>
            <w:r>
              <w:rPr>
                <w:rFonts w:ascii="宋体" w:hAnsi="宋体" w:eastAsia="宋体" w:cs="Times New Roman"/>
                <w:sz w:val="24"/>
                <w:szCs w:val="24"/>
              </w:rPr>
              <w:t xml:space="preserve">  </w:t>
            </w:r>
            <w:r>
              <w:rPr>
                <w:rFonts w:hint="eastAsia" w:ascii="宋体" w:hAnsi="宋体" w:eastAsia="宋体" w:cs="Times New Roman"/>
                <w:sz w:val="24"/>
                <w:szCs w:val="24"/>
              </w:rPr>
              <w:t>□不同意</w:t>
            </w:r>
          </w:p>
          <w:p>
            <w:pPr>
              <w:jc w:val="center"/>
              <w:rPr>
                <w:rFonts w:ascii="宋体" w:hAnsi="宋体" w:eastAsia="宋体"/>
                <w:sz w:val="24"/>
                <w:szCs w:val="24"/>
              </w:rPr>
            </w:pPr>
            <w:r>
              <w:rPr>
                <w:rFonts w:hint="eastAsia" w:ascii="宋体" w:hAnsi="宋体" w:eastAsia="宋体"/>
                <w:sz w:val="24"/>
                <w:szCs w:val="24"/>
              </w:rPr>
              <w:t>负责人签名：</w:t>
            </w:r>
            <w:r>
              <w:rPr>
                <w:rFonts w:ascii="宋体" w:hAnsi="宋体" w:eastAsia="宋体"/>
                <w:sz w:val="24"/>
                <w:szCs w:val="24"/>
              </w:rPr>
              <w:t xml:space="preserve">           </w:t>
            </w:r>
            <w:r>
              <w:rPr>
                <w:rFonts w:hint="eastAsia" w:ascii="宋体" w:hAnsi="宋体" w:eastAsia="宋体"/>
                <w:sz w:val="24"/>
                <w:szCs w:val="24"/>
              </w:rPr>
              <w:t>日期：</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844"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科研处意见</w:t>
            </w:r>
          </w:p>
        </w:tc>
        <w:tc>
          <w:tcPr>
            <w:tcW w:w="5255" w:type="dxa"/>
            <w:gridSpan w:val="3"/>
            <w:vAlign w:val="center"/>
          </w:tcPr>
          <w:p>
            <w:pPr>
              <w:pStyle w:val="7"/>
              <w:numPr>
                <w:ilvl w:val="0"/>
                <w:numId w:val="1"/>
              </w:numPr>
              <w:ind w:firstLineChars="0"/>
              <w:rPr>
                <w:rFonts w:ascii="宋体" w:hAnsi="宋体" w:eastAsia="宋体"/>
                <w:sz w:val="24"/>
                <w:szCs w:val="24"/>
              </w:rPr>
            </w:pPr>
            <w:r>
              <w:rPr>
                <w:rFonts w:hint="eastAsia" w:ascii="宋体" w:hAnsi="宋体" w:eastAsia="宋体" w:cs="Times New Roman"/>
                <w:sz w:val="24"/>
                <w:szCs w:val="24"/>
              </w:rPr>
              <w:t>同意</w:t>
            </w:r>
            <w:r>
              <w:rPr>
                <w:rFonts w:ascii="宋体" w:hAnsi="宋体" w:eastAsia="宋体" w:cs="Times New Roman"/>
                <w:sz w:val="24"/>
                <w:szCs w:val="24"/>
              </w:rPr>
              <w:t xml:space="preserve">  </w:t>
            </w:r>
            <w:r>
              <w:rPr>
                <w:rFonts w:hint="eastAsia" w:ascii="宋体" w:hAnsi="宋体" w:eastAsia="宋体" w:cs="Times New Roman"/>
                <w:sz w:val="24"/>
                <w:szCs w:val="24"/>
              </w:rPr>
              <w:t>□不同意</w:t>
            </w:r>
          </w:p>
          <w:p>
            <w:pPr>
              <w:jc w:val="center"/>
              <w:rPr>
                <w:rFonts w:ascii="宋体" w:hAnsi="宋体" w:eastAsia="宋体"/>
                <w:sz w:val="24"/>
                <w:szCs w:val="24"/>
              </w:rPr>
            </w:pPr>
            <w:r>
              <w:rPr>
                <w:rFonts w:hint="eastAsia" w:ascii="宋体" w:hAnsi="宋体" w:eastAsia="宋体"/>
                <w:sz w:val="24"/>
                <w:szCs w:val="24"/>
              </w:rPr>
              <w:t>负责人签名：</w:t>
            </w:r>
            <w:r>
              <w:rPr>
                <w:rFonts w:ascii="宋体" w:hAnsi="宋体" w:eastAsia="宋体"/>
                <w:sz w:val="24"/>
                <w:szCs w:val="24"/>
              </w:rPr>
              <w:t xml:space="preserve">           </w:t>
            </w:r>
            <w:r>
              <w:rPr>
                <w:rFonts w:hint="eastAsia" w:ascii="宋体" w:hAnsi="宋体" w:eastAsia="宋体"/>
                <w:sz w:val="24"/>
                <w:szCs w:val="24"/>
              </w:rPr>
              <w:t>日期：</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96" w:hRule="atLeast"/>
          <w:jc w:val="center"/>
        </w:trPr>
        <w:tc>
          <w:tcPr>
            <w:tcW w:w="753" w:type="dxa"/>
            <w:vMerge w:val="continue"/>
            <w:vAlign w:val="center"/>
          </w:tcPr>
          <w:p>
            <w:pPr>
              <w:jc w:val="center"/>
              <w:rPr>
                <w:rFonts w:ascii="宋体" w:hAnsi="宋体" w:eastAsia="宋体"/>
                <w:sz w:val="24"/>
                <w:szCs w:val="24"/>
              </w:rPr>
            </w:pPr>
          </w:p>
        </w:tc>
        <w:tc>
          <w:tcPr>
            <w:tcW w:w="3216" w:type="dxa"/>
            <w:vAlign w:val="center"/>
          </w:tcPr>
          <w:p>
            <w:pPr>
              <w:jc w:val="center"/>
              <w:rPr>
                <w:rFonts w:ascii="宋体" w:hAnsi="宋体" w:eastAsia="宋体"/>
                <w:sz w:val="24"/>
                <w:szCs w:val="24"/>
              </w:rPr>
            </w:pPr>
            <w:r>
              <w:rPr>
                <w:rFonts w:hint="eastAsia" w:ascii="宋体" w:hAnsi="宋体" w:eastAsia="宋体"/>
                <w:sz w:val="24"/>
                <w:szCs w:val="24"/>
              </w:rPr>
              <w:t>学校意见</w:t>
            </w:r>
          </w:p>
        </w:tc>
        <w:tc>
          <w:tcPr>
            <w:tcW w:w="5255" w:type="dxa"/>
            <w:gridSpan w:val="3"/>
            <w:vAlign w:val="center"/>
          </w:tcPr>
          <w:p>
            <w:pPr>
              <w:pStyle w:val="7"/>
              <w:numPr>
                <w:ilvl w:val="0"/>
                <w:numId w:val="1"/>
              </w:numPr>
              <w:ind w:firstLineChars="0"/>
              <w:rPr>
                <w:rFonts w:ascii="宋体" w:hAnsi="宋体" w:eastAsia="宋体"/>
                <w:sz w:val="24"/>
                <w:szCs w:val="24"/>
              </w:rPr>
            </w:pPr>
            <w:r>
              <w:rPr>
                <w:rFonts w:hint="eastAsia" w:ascii="宋体" w:hAnsi="宋体" w:eastAsia="宋体" w:cs="Times New Roman"/>
                <w:sz w:val="24"/>
                <w:szCs w:val="24"/>
              </w:rPr>
              <w:t>同意</w:t>
            </w:r>
            <w:r>
              <w:rPr>
                <w:rFonts w:ascii="宋体" w:hAnsi="宋体" w:eastAsia="宋体" w:cs="Times New Roman"/>
                <w:sz w:val="24"/>
                <w:szCs w:val="24"/>
              </w:rPr>
              <w:t xml:space="preserve">  </w:t>
            </w:r>
            <w:r>
              <w:rPr>
                <w:rFonts w:hint="eastAsia" w:ascii="宋体" w:hAnsi="宋体" w:eastAsia="宋体" w:cs="Times New Roman"/>
                <w:sz w:val="24"/>
                <w:szCs w:val="24"/>
              </w:rPr>
              <w:t>□不同意</w:t>
            </w:r>
          </w:p>
          <w:p>
            <w:pPr>
              <w:pStyle w:val="7"/>
              <w:ind w:firstLine="0" w:firstLineChars="0"/>
              <w:rPr>
                <w:rFonts w:ascii="宋体" w:hAnsi="宋体" w:eastAsia="宋体"/>
                <w:sz w:val="24"/>
                <w:szCs w:val="24"/>
              </w:rPr>
            </w:pPr>
            <w:r>
              <w:rPr>
                <w:rFonts w:hint="eastAsia" w:ascii="宋体" w:hAnsi="宋体" w:eastAsia="宋体" w:cs="Times New Roman"/>
                <w:sz w:val="24"/>
                <w:szCs w:val="24"/>
              </w:rPr>
              <w:t>负责人签名：日期：</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c>
      </w:tr>
    </w:tbl>
    <w:p>
      <w:pPr>
        <w:jc w:val="left"/>
        <w:rPr>
          <w:rFonts w:ascii="宋体" w:hAnsi="宋体" w:eastAsia="宋体"/>
          <w:sz w:val="24"/>
          <w:szCs w:val="24"/>
        </w:rPr>
      </w:pPr>
      <w:r>
        <w:rPr>
          <w:rFonts w:hint="eastAsia" w:ascii="黑体" w:hAnsi="宋体" w:eastAsia="黑体"/>
          <w:sz w:val="32"/>
          <w:szCs w:val="24"/>
        </w:rPr>
        <w:t>附</w:t>
      </w:r>
      <w:r>
        <w:rPr>
          <w:rFonts w:hint="eastAsia" w:ascii="黑体" w:hAnsi="宋体" w:eastAsia="黑体"/>
          <w:sz w:val="32"/>
          <w:szCs w:val="24"/>
        </w:rPr>
        <w:t>表</w:t>
      </w:r>
      <w:r>
        <w:rPr>
          <w:rFonts w:ascii="黑体" w:hAnsi="宋体" w:eastAsia="黑体"/>
          <w:sz w:val="32"/>
          <w:szCs w:val="24"/>
        </w:rPr>
        <w:t>4：</w:t>
      </w:r>
    </w:p>
    <w:p>
      <w:pPr>
        <w:spacing w:line="440" w:lineRule="exact"/>
        <w:jc w:val="center"/>
        <w:rPr>
          <w:rFonts w:ascii="方正小标宋简体" w:hAnsi="宋体" w:eastAsia="方正小标宋简体"/>
          <w:sz w:val="32"/>
          <w:szCs w:val="28"/>
        </w:rPr>
      </w:pPr>
      <w:r>
        <w:rPr>
          <w:rFonts w:hint="eastAsia" w:ascii="方正小标宋简体" w:hAnsi="宋体" w:eastAsia="方正小标宋简体"/>
          <w:sz w:val="32"/>
          <w:szCs w:val="28"/>
        </w:rPr>
        <w:t>河南水利与环境职业学院</w:t>
      </w:r>
    </w:p>
    <w:p>
      <w:pPr>
        <w:spacing w:line="440" w:lineRule="exact"/>
        <w:jc w:val="center"/>
        <w:rPr>
          <w:rFonts w:ascii="方正小标宋简体" w:hAnsi="宋体" w:eastAsia="方正小标宋简体"/>
          <w:sz w:val="28"/>
          <w:szCs w:val="24"/>
        </w:rPr>
      </w:pPr>
      <w:r>
        <w:rPr>
          <w:rFonts w:hint="eastAsia" w:ascii="方正小标宋简体" w:hAnsi="宋体" w:eastAsia="方正小标宋简体"/>
          <w:sz w:val="32"/>
          <w:szCs w:val="28"/>
        </w:rPr>
        <w:t>因公临时出国（境）任务及预算审核</w:t>
      </w:r>
      <w:r>
        <w:rPr>
          <w:rFonts w:hint="eastAsia" w:ascii="方正小标宋简体" w:hAnsi="宋体" w:eastAsia="方正小标宋简体" w:cs="Times New Roman"/>
          <w:sz w:val="32"/>
          <w:szCs w:val="28"/>
        </w:rPr>
        <w:t>意见表</w:t>
      </w:r>
    </w:p>
    <w:tbl>
      <w:tblPr>
        <w:tblStyle w:val="6"/>
        <w:tblW w:w="92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1252"/>
        <w:gridCol w:w="1235"/>
        <w:gridCol w:w="621"/>
        <w:gridCol w:w="460"/>
        <w:gridCol w:w="242"/>
        <w:gridCol w:w="993"/>
        <w:gridCol w:w="333"/>
        <w:gridCol w:w="614"/>
        <w:gridCol w:w="359"/>
        <w:gridCol w:w="298"/>
        <w:gridCol w:w="55"/>
        <w:gridCol w:w="752"/>
        <w:gridCol w:w="407"/>
        <w:gridCol w:w="638"/>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8" w:hRule="atLeast"/>
        </w:trPr>
        <w:tc>
          <w:tcPr>
            <w:tcW w:w="9244"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仿宋_GB2312"/>
                <w:color w:val="000000"/>
                <w:kern w:val="0"/>
                <w:sz w:val="24"/>
              </w:rPr>
            </w:pPr>
            <w:r>
              <w:rPr>
                <w:rFonts w:hint="eastAsia" w:ascii="宋体" w:hAnsi="宋体" w:eastAsia="宋体" w:cs="仿宋_GB2312"/>
                <w:color w:val="000000"/>
                <w:kern w:val="0"/>
                <w:sz w:val="24"/>
              </w:rPr>
              <w:t>团组名称</w:t>
            </w:r>
            <w:r>
              <w:rPr>
                <w:rFonts w:ascii="宋体" w:hAnsi="宋体" w:eastAsia="宋体" w:cs="仿宋_GB2312"/>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2"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rPr>
            </w:pPr>
            <w:r>
              <w:rPr>
                <w:rFonts w:hint="eastAsia" w:ascii="宋体" w:hAnsi="宋体" w:eastAsia="宋体" w:cs="仿宋_GB2312"/>
                <w:color w:val="000000"/>
                <w:kern w:val="0"/>
                <w:sz w:val="24"/>
              </w:rPr>
              <w:t>组团单位</w:t>
            </w:r>
          </w:p>
        </w:tc>
        <w:tc>
          <w:tcPr>
            <w:tcW w:w="1856"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c>
          <w:tcPr>
            <w:tcW w:w="169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团长（级别）</w:t>
            </w:r>
          </w:p>
        </w:tc>
        <w:tc>
          <w:tcPr>
            <w:tcW w:w="947"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c>
          <w:tcPr>
            <w:tcW w:w="1464"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团员人数</w:t>
            </w:r>
          </w:p>
        </w:tc>
        <w:tc>
          <w:tcPr>
            <w:tcW w:w="1045" w:type="dxa"/>
            <w:gridSpan w:val="2"/>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340" w:after="330" w:line="578" w:lineRule="auto"/>
              <w:contextualSpacing/>
              <w:rPr>
                <w:rFonts w:ascii="宋体" w:hAnsi="宋体" w:eastAsia="宋体" w:cs="宋体"/>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rPr>
                <w:rFonts w:ascii="宋体" w:hAnsi="宋体" w:eastAsia="宋体" w:cs="宋体"/>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85" w:hRule="atLeast"/>
        </w:trPr>
        <w:tc>
          <w:tcPr>
            <w:tcW w:w="3108" w:type="dxa"/>
            <w:gridSpan w:val="3"/>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rPr>
            </w:pPr>
            <w:r>
              <w:rPr>
                <w:rFonts w:hint="eastAsia" w:ascii="宋体" w:hAnsi="宋体" w:eastAsia="宋体" w:cs="仿宋_GB2312"/>
                <w:color w:val="000000"/>
                <w:kern w:val="0"/>
                <w:sz w:val="24"/>
              </w:rPr>
              <w:t>出访国别（含经停）</w:t>
            </w:r>
          </w:p>
        </w:tc>
        <w:tc>
          <w:tcPr>
            <w:tcW w:w="1695" w:type="dxa"/>
            <w:gridSpan w:val="3"/>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2411" w:type="dxa"/>
            <w:gridSpan w:val="6"/>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出访时间（天数）</w:t>
            </w: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509" w:hRule="atLeast"/>
        </w:trPr>
        <w:tc>
          <w:tcPr>
            <w:tcW w:w="9244"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cs="仿宋_GB2312"/>
                <w:b w:val="0"/>
                <w:bCs/>
                <w:color w:val="000000"/>
                <w:kern w:val="0"/>
                <w:sz w:val="24"/>
              </w:rPr>
            </w:pPr>
            <w:r>
              <w:rPr>
                <w:rFonts w:hint="eastAsia" w:ascii="黑体" w:hAnsi="宋体" w:eastAsia="黑体" w:cs="仿宋_GB2312"/>
                <w:b w:val="0"/>
                <w:bCs/>
                <w:color w:val="000000"/>
                <w:kern w:val="0"/>
                <w:sz w:val="24"/>
              </w:rPr>
              <w:t>出国任务审核意见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审核单位</w:t>
            </w:r>
          </w:p>
        </w:tc>
        <w:tc>
          <w:tcPr>
            <w:tcW w:w="2316" w:type="dxa"/>
            <w:gridSpan w:val="3"/>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340" w:after="330" w:line="578" w:lineRule="auto"/>
              <w:contextualSpacing/>
              <w:rPr>
                <w:rFonts w:ascii="宋体" w:hAnsi="宋体" w:eastAsia="宋体" w:cs="仿宋_GB2312"/>
                <w:b w:val="0"/>
                <w:bCs w:val="0"/>
                <w:color w:val="000000"/>
                <w:kern w:val="0"/>
                <w:sz w:val="24"/>
                <w:szCs w:val="22"/>
              </w:rPr>
            </w:pPr>
          </w:p>
        </w:tc>
        <w:tc>
          <w:tcPr>
            <w:tcW w:w="1235" w:type="dxa"/>
            <w:gridSpan w:val="2"/>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rPr>
                <w:rFonts w:ascii="宋体" w:hAnsi="宋体" w:eastAsia="宋体" w:cs="仿宋_GB2312"/>
                <w:b w:val="0"/>
                <w:bCs w:val="0"/>
                <w:color w:val="000000"/>
                <w:kern w:val="0"/>
                <w:sz w:val="24"/>
                <w:szCs w:val="22"/>
              </w:rPr>
            </w:pPr>
          </w:p>
        </w:tc>
        <w:tc>
          <w:tcPr>
            <w:tcW w:w="130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审核日期</w:t>
            </w:r>
          </w:p>
        </w:tc>
        <w:tc>
          <w:tcPr>
            <w:tcW w:w="1105" w:type="dxa"/>
            <w:gridSpan w:val="3"/>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bCs/>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bCs/>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bCs/>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565"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审核依据</w:t>
            </w:r>
          </w:p>
        </w:tc>
        <w:tc>
          <w:tcPr>
            <w:tcW w:w="7007" w:type="dxa"/>
            <w:gridSpan w:val="13"/>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340" w:after="330" w:line="578" w:lineRule="auto"/>
              <w:contextualSpacing/>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restart"/>
            <w:tcBorders>
              <w:top w:val="single" w:color="auto" w:sz="6" w:space="0"/>
              <w:left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审核内容</w:t>
            </w:r>
          </w:p>
        </w:tc>
        <w:tc>
          <w:tcPr>
            <w:tcW w:w="3551" w:type="dxa"/>
            <w:gridSpan w:val="5"/>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rPr>
            </w:pPr>
            <w:r>
              <w:rPr>
                <w:rFonts w:hint="eastAsia" w:ascii="宋体" w:hAnsi="宋体" w:eastAsia="宋体" w:cs="仿宋_GB2312"/>
                <w:color w:val="000000"/>
                <w:kern w:val="0"/>
                <w:sz w:val="24"/>
              </w:rPr>
              <w:t>是否列入出国计划：</w:t>
            </w:r>
          </w:p>
        </w:tc>
        <w:tc>
          <w:tcPr>
            <w:tcW w:w="1306"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110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c>
          <w:tcPr>
            <w:tcW w:w="3551" w:type="dxa"/>
            <w:gridSpan w:val="5"/>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出访目标和必要性：</w:t>
            </w:r>
          </w:p>
        </w:tc>
        <w:tc>
          <w:tcPr>
            <w:tcW w:w="1306"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110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c>
          <w:tcPr>
            <w:tcW w:w="3551" w:type="dxa"/>
            <w:gridSpan w:val="5"/>
            <w:tcBorders>
              <w:top w:val="single" w:color="auto" w:sz="6" w:space="0"/>
              <w:left w:val="single" w:color="auto" w:sz="6" w:space="0"/>
              <w:bottom w:val="single" w:color="auto" w:sz="6" w:space="0"/>
              <w:right w:val="nil"/>
            </w:tcBorders>
            <w:vAlign w:val="center"/>
          </w:tcPr>
          <w:p>
            <w:pPr>
              <w:autoSpaceDE w:val="0"/>
              <w:autoSpaceDN w:val="0"/>
              <w:adjustRightInd w:val="0"/>
              <w:spacing w:after="100" w:afterAutospacing="1"/>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时间和国别是否符合规定：</w:t>
            </w:r>
          </w:p>
        </w:tc>
        <w:tc>
          <w:tcPr>
            <w:tcW w:w="1306"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100" w:afterAutospacing="1" w:line="416" w:lineRule="auto"/>
              <w:contextualSpacing/>
              <w:rPr>
                <w:rFonts w:ascii="宋体" w:hAnsi="宋体" w:eastAsia="宋体" w:cs="仿宋_GB2312"/>
                <w:b w:val="0"/>
                <w:bCs w:val="0"/>
                <w:color w:val="000000"/>
                <w:kern w:val="0"/>
                <w:sz w:val="24"/>
                <w:szCs w:val="22"/>
              </w:rPr>
            </w:pPr>
          </w:p>
        </w:tc>
        <w:tc>
          <w:tcPr>
            <w:tcW w:w="110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100" w:afterAutospacing="1"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100" w:afterAutospacing="1"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100" w:afterAutospacing="1" w:line="416"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c>
          <w:tcPr>
            <w:tcW w:w="3551" w:type="dxa"/>
            <w:gridSpan w:val="5"/>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路线是否符合规定：</w:t>
            </w:r>
          </w:p>
        </w:tc>
        <w:tc>
          <w:tcPr>
            <w:tcW w:w="1306"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110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c>
          <w:tcPr>
            <w:tcW w:w="3551" w:type="dxa"/>
            <w:gridSpan w:val="5"/>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团组人数是否符合规定：</w:t>
            </w:r>
          </w:p>
        </w:tc>
        <w:tc>
          <w:tcPr>
            <w:tcW w:w="1306"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110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bottom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c>
          <w:tcPr>
            <w:tcW w:w="1856" w:type="dxa"/>
            <w:gridSpan w:val="2"/>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其他事项：</w:t>
            </w:r>
          </w:p>
        </w:tc>
        <w:tc>
          <w:tcPr>
            <w:tcW w:w="169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1306"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110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审核意见</w:t>
            </w:r>
          </w:p>
        </w:tc>
        <w:tc>
          <w:tcPr>
            <w:tcW w:w="1856" w:type="dxa"/>
            <w:gridSpan w:val="2"/>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340" w:after="330" w:line="578" w:lineRule="auto"/>
              <w:rPr>
                <w:rFonts w:ascii="宋体" w:hAnsi="宋体" w:eastAsia="宋体" w:cs="仿宋_GB2312"/>
                <w:b w:val="0"/>
                <w:bCs w:val="0"/>
                <w:color w:val="000000"/>
                <w:kern w:val="0"/>
                <w:sz w:val="24"/>
                <w:szCs w:val="22"/>
              </w:rPr>
            </w:pPr>
          </w:p>
        </w:tc>
        <w:tc>
          <w:tcPr>
            <w:tcW w:w="169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rPr>
                <w:rFonts w:ascii="宋体" w:hAnsi="宋体" w:eastAsia="宋体" w:cs="仿宋_GB2312"/>
                <w:b w:val="0"/>
                <w:bCs w:val="0"/>
                <w:color w:val="000000"/>
                <w:kern w:val="0"/>
                <w:sz w:val="24"/>
                <w:szCs w:val="22"/>
              </w:rPr>
            </w:pPr>
          </w:p>
        </w:tc>
        <w:tc>
          <w:tcPr>
            <w:tcW w:w="1306"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rPr>
                <w:rFonts w:ascii="宋体" w:hAnsi="宋体" w:eastAsia="宋体" w:cs="仿宋_GB2312"/>
                <w:b w:val="0"/>
                <w:bCs w:val="0"/>
                <w:color w:val="000000"/>
                <w:kern w:val="0"/>
                <w:sz w:val="24"/>
                <w:szCs w:val="22"/>
              </w:rPr>
            </w:pPr>
          </w:p>
        </w:tc>
        <w:tc>
          <w:tcPr>
            <w:tcW w:w="110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9244" w:type="dxa"/>
            <w:gridSpan w:val="1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cs="仿宋_GB2312"/>
                <w:b w:val="0"/>
                <w:bCs/>
                <w:color w:val="000000"/>
                <w:kern w:val="0"/>
                <w:sz w:val="24"/>
              </w:rPr>
            </w:pPr>
            <w:r>
              <w:rPr>
                <w:rFonts w:hint="eastAsia" w:ascii="黑体" w:hAnsi="宋体" w:eastAsia="黑体" w:cs="仿宋_GB2312"/>
                <w:b w:val="0"/>
                <w:bCs/>
                <w:color w:val="000000"/>
                <w:kern w:val="0"/>
                <w:sz w:val="24"/>
              </w:rPr>
              <w:t>预算财务审核意见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审核单位</w:t>
            </w:r>
          </w:p>
        </w:tc>
        <w:tc>
          <w:tcPr>
            <w:tcW w:w="1856" w:type="dxa"/>
            <w:gridSpan w:val="2"/>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340" w:after="330" w:line="578" w:lineRule="auto"/>
              <w:contextualSpacing/>
              <w:rPr>
                <w:rFonts w:ascii="宋体" w:hAnsi="宋体" w:eastAsia="宋体" w:cs="仿宋_GB2312"/>
                <w:b w:val="0"/>
                <w:bCs w:val="0"/>
                <w:color w:val="000000"/>
                <w:kern w:val="0"/>
                <w:sz w:val="24"/>
                <w:szCs w:val="22"/>
              </w:rPr>
            </w:pPr>
          </w:p>
        </w:tc>
        <w:tc>
          <w:tcPr>
            <w:tcW w:w="1695" w:type="dxa"/>
            <w:gridSpan w:val="3"/>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rPr>
                <w:rFonts w:ascii="宋体" w:hAnsi="宋体" w:eastAsia="宋体" w:cs="仿宋_GB2312"/>
                <w:b w:val="0"/>
                <w:bCs w:val="0"/>
                <w:color w:val="000000"/>
                <w:kern w:val="0"/>
                <w:sz w:val="24"/>
                <w:szCs w:val="22"/>
              </w:rPr>
            </w:pPr>
          </w:p>
        </w:tc>
        <w:tc>
          <w:tcPr>
            <w:tcW w:w="130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审核日期</w:t>
            </w:r>
          </w:p>
        </w:tc>
        <w:tc>
          <w:tcPr>
            <w:tcW w:w="1105" w:type="dxa"/>
            <w:gridSpan w:val="3"/>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bCs/>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bCs/>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bCs/>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审核依据</w:t>
            </w:r>
          </w:p>
        </w:tc>
        <w:tc>
          <w:tcPr>
            <w:tcW w:w="5962" w:type="dxa"/>
            <w:gridSpan w:val="11"/>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340" w:after="330" w:line="578" w:lineRule="auto"/>
              <w:contextualSpacing/>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restart"/>
            <w:tcBorders>
              <w:left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审核内容</w:t>
            </w:r>
          </w:p>
        </w:tc>
        <w:tc>
          <w:tcPr>
            <w:tcW w:w="7992" w:type="dxa"/>
            <w:gridSpan w:val="1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eastAsia="宋体" w:cs="仿宋_GB2312"/>
                <w:color w:val="000000"/>
                <w:kern w:val="0"/>
                <w:sz w:val="24"/>
              </w:rPr>
            </w:pPr>
            <w:r>
              <w:rPr>
                <w:rFonts w:hint="eastAsia" w:ascii="宋体" w:hAnsi="宋体" w:eastAsia="宋体" w:cs="仿宋_GB2312"/>
                <w:color w:val="000000"/>
                <w:kern w:val="0"/>
                <w:sz w:val="24"/>
              </w:rPr>
              <w:t>是否列入年度预算：</w:t>
            </w:r>
            <w:r>
              <w:rPr>
                <w:rFonts w:ascii="宋体" w:hAnsi="宋体" w:eastAsia="宋体" w:cs="仿宋_GB2312"/>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c>
          <w:tcPr>
            <w:tcW w:w="12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合计</w:t>
            </w:r>
          </w:p>
        </w:tc>
        <w:tc>
          <w:tcPr>
            <w:tcW w:w="132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国际旅费</w:t>
            </w:r>
          </w:p>
        </w:tc>
        <w:tc>
          <w:tcPr>
            <w:tcW w:w="13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住宿费</w:t>
            </w:r>
          </w:p>
        </w:tc>
        <w:tc>
          <w:tcPr>
            <w:tcW w:w="1326"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伙食费</w:t>
            </w:r>
          </w:p>
        </w:tc>
        <w:tc>
          <w:tcPr>
            <w:tcW w:w="115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公杂费</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仿宋_GB2312"/>
                <w:color w:val="000000"/>
                <w:kern w:val="0"/>
                <w:sz w:val="24"/>
                <w:szCs w:val="22"/>
              </w:rPr>
            </w:pPr>
            <w:r>
              <w:rPr>
                <w:rFonts w:hint="eastAsia" w:ascii="宋体" w:hAnsi="宋体" w:eastAsia="宋体" w:cs="仿宋_GB2312"/>
                <w:color w:val="000000"/>
                <w:kern w:val="0"/>
                <w:sz w:val="24"/>
              </w:rPr>
              <w:t>其他费用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1235"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1323" w:type="dxa"/>
            <w:gridSpan w:val="3"/>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1326"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1326" w:type="dxa"/>
            <w:gridSpan w:val="4"/>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1159"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1623"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right w:val="single" w:color="auto" w:sz="6" w:space="0"/>
            </w:tcBorders>
            <w:vAlign w:val="center"/>
          </w:tcPr>
          <w:p>
            <w:pPr>
              <w:keepNext/>
              <w:keepLines/>
              <w:autoSpaceDE w:val="0"/>
              <w:autoSpaceDN w:val="0"/>
              <w:adjustRightInd w:val="0"/>
              <w:spacing w:before="340" w:after="330" w:line="578" w:lineRule="auto"/>
              <w:jc w:val="center"/>
              <w:rPr>
                <w:rFonts w:ascii="宋体" w:hAnsi="宋体" w:eastAsia="宋体" w:cs="仿宋_GB2312"/>
                <w:b w:val="0"/>
                <w:bCs w:val="0"/>
                <w:color w:val="000000"/>
                <w:kern w:val="0"/>
                <w:sz w:val="24"/>
                <w:szCs w:val="22"/>
              </w:rPr>
            </w:pPr>
          </w:p>
        </w:tc>
        <w:tc>
          <w:tcPr>
            <w:tcW w:w="3551" w:type="dxa"/>
            <w:gridSpan w:val="5"/>
            <w:tcBorders>
              <w:top w:val="single" w:color="auto" w:sz="6" w:space="0"/>
              <w:left w:val="single" w:color="auto" w:sz="6" w:space="0"/>
              <w:bottom w:val="single" w:color="auto" w:sz="4" w:space="0"/>
              <w:right w:val="nil"/>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须事先报批的支出事项：</w:t>
            </w:r>
          </w:p>
        </w:tc>
        <w:tc>
          <w:tcPr>
            <w:tcW w:w="1604" w:type="dxa"/>
            <w:gridSpan w:val="4"/>
            <w:tcBorders>
              <w:top w:val="single" w:color="auto" w:sz="6" w:space="0"/>
              <w:left w:val="nil"/>
              <w:bottom w:val="single" w:color="auto" w:sz="4"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807" w:type="dxa"/>
            <w:gridSpan w:val="2"/>
            <w:tcBorders>
              <w:top w:val="single" w:color="auto" w:sz="6" w:space="0"/>
              <w:left w:val="nil"/>
              <w:bottom w:val="single" w:color="auto" w:sz="4"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4"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4" w:space="0"/>
              <w:right w:val="single" w:color="auto" w:sz="6" w:space="0"/>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vMerge w:val="continue"/>
            <w:tcBorders>
              <w:left w:val="single" w:color="auto" w:sz="6" w:space="0"/>
              <w:bottom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c>
          <w:tcPr>
            <w:tcW w:w="1856" w:type="dxa"/>
            <w:gridSpan w:val="2"/>
            <w:tcBorders>
              <w:top w:val="single" w:color="auto" w:sz="6" w:space="0"/>
              <w:left w:val="single" w:color="auto" w:sz="6" w:space="0"/>
              <w:bottom w:val="single" w:color="auto" w:sz="6" w:space="0"/>
              <w:right w:val="nil"/>
            </w:tcBorders>
            <w:vAlign w:val="center"/>
          </w:tcPr>
          <w:p>
            <w:pPr>
              <w:autoSpaceDE w:val="0"/>
              <w:autoSpaceDN w:val="0"/>
              <w:adjustRightInd w:val="0"/>
              <w:contextualSpacing/>
              <w:rPr>
                <w:rFonts w:ascii="宋体" w:hAnsi="宋体" w:eastAsia="宋体" w:cs="仿宋_GB2312"/>
                <w:color w:val="000000"/>
                <w:kern w:val="0"/>
                <w:sz w:val="24"/>
                <w:szCs w:val="22"/>
              </w:rPr>
            </w:pPr>
            <w:r>
              <w:rPr>
                <w:rFonts w:hint="eastAsia" w:ascii="宋体" w:hAnsi="宋体" w:eastAsia="宋体" w:cs="仿宋_GB2312"/>
                <w:color w:val="000000"/>
                <w:kern w:val="0"/>
                <w:sz w:val="24"/>
              </w:rPr>
              <w:t>其他事项：</w:t>
            </w:r>
          </w:p>
        </w:tc>
        <w:tc>
          <w:tcPr>
            <w:tcW w:w="169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rPr>
                <w:rFonts w:ascii="宋体" w:hAnsi="宋体" w:eastAsia="宋体" w:cs="仿宋_GB2312"/>
                <w:b w:val="0"/>
                <w:bCs w:val="0"/>
                <w:color w:val="000000"/>
                <w:kern w:val="0"/>
                <w:sz w:val="24"/>
                <w:szCs w:val="22"/>
              </w:rPr>
            </w:pPr>
          </w:p>
        </w:tc>
        <w:tc>
          <w:tcPr>
            <w:tcW w:w="1604" w:type="dxa"/>
            <w:gridSpan w:val="4"/>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807"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260" w:after="260" w:line="416"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260" w:after="260" w:line="416" w:lineRule="auto"/>
              <w:jc w:val="center"/>
              <w:rPr>
                <w:rFonts w:ascii="宋体" w:hAnsi="宋体" w:eastAsia="宋体" w:cs="仿宋_GB2312"/>
                <w:b w:val="0"/>
                <w:bCs w:val="0"/>
                <w:color w:val="000000"/>
                <w:kern w:val="0"/>
                <w:sz w:val="24"/>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468" w:hRule="atLeast"/>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contextualSpacing/>
              <w:jc w:val="center"/>
              <w:rPr>
                <w:rFonts w:ascii="宋体" w:hAnsi="宋体" w:eastAsia="宋体" w:cs="仿宋_GB2312"/>
                <w:color w:val="000000"/>
                <w:kern w:val="0"/>
                <w:sz w:val="24"/>
              </w:rPr>
            </w:pPr>
            <w:r>
              <w:rPr>
                <w:rFonts w:hint="eastAsia" w:ascii="宋体" w:hAnsi="宋体" w:eastAsia="宋体" w:cs="仿宋_GB2312"/>
                <w:color w:val="000000"/>
                <w:kern w:val="0"/>
                <w:sz w:val="24"/>
              </w:rPr>
              <w:t>审核意见</w:t>
            </w:r>
          </w:p>
        </w:tc>
        <w:tc>
          <w:tcPr>
            <w:tcW w:w="1856" w:type="dxa"/>
            <w:gridSpan w:val="2"/>
            <w:tcBorders>
              <w:top w:val="single" w:color="auto" w:sz="6" w:space="0"/>
              <w:left w:val="single" w:color="auto" w:sz="6" w:space="0"/>
              <w:bottom w:val="single" w:color="auto" w:sz="6" w:space="0"/>
              <w:right w:val="nil"/>
            </w:tcBorders>
            <w:vAlign w:val="center"/>
          </w:tcPr>
          <w:p>
            <w:pPr>
              <w:keepNext/>
              <w:keepLines/>
              <w:autoSpaceDE w:val="0"/>
              <w:autoSpaceDN w:val="0"/>
              <w:adjustRightInd w:val="0"/>
              <w:spacing w:before="340" w:after="330" w:line="578" w:lineRule="auto"/>
              <w:contextualSpacing/>
              <w:rPr>
                <w:rFonts w:ascii="宋体" w:hAnsi="宋体" w:eastAsia="宋体" w:cs="仿宋_GB2312"/>
                <w:b w:val="0"/>
                <w:bCs w:val="0"/>
                <w:color w:val="000000"/>
                <w:kern w:val="0"/>
                <w:sz w:val="24"/>
                <w:szCs w:val="22"/>
              </w:rPr>
            </w:pPr>
          </w:p>
        </w:tc>
        <w:tc>
          <w:tcPr>
            <w:tcW w:w="1695" w:type="dxa"/>
            <w:gridSpan w:val="3"/>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c>
          <w:tcPr>
            <w:tcW w:w="1604" w:type="dxa"/>
            <w:gridSpan w:val="4"/>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c>
          <w:tcPr>
            <w:tcW w:w="807"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c>
          <w:tcPr>
            <w:tcW w:w="1045" w:type="dxa"/>
            <w:gridSpan w:val="2"/>
            <w:tcBorders>
              <w:top w:val="single" w:color="auto" w:sz="6" w:space="0"/>
              <w:left w:val="nil"/>
              <w:bottom w:val="single" w:color="auto" w:sz="6" w:space="0"/>
              <w:right w:val="nil"/>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c>
          <w:tcPr>
            <w:tcW w:w="985" w:type="dxa"/>
            <w:tcBorders>
              <w:top w:val="single" w:color="auto" w:sz="6" w:space="0"/>
              <w:left w:val="nil"/>
              <w:bottom w:val="single" w:color="auto" w:sz="6" w:space="0"/>
              <w:right w:val="single" w:color="auto" w:sz="6" w:space="0"/>
            </w:tcBorders>
            <w:vAlign w:val="center"/>
          </w:tcPr>
          <w:p>
            <w:pPr>
              <w:keepNext/>
              <w:keepLines/>
              <w:autoSpaceDE w:val="0"/>
              <w:autoSpaceDN w:val="0"/>
              <w:adjustRightInd w:val="0"/>
              <w:spacing w:before="340" w:after="330" w:line="578" w:lineRule="auto"/>
              <w:contextualSpacing/>
              <w:jc w:val="center"/>
              <w:rPr>
                <w:rFonts w:ascii="宋体" w:hAnsi="宋体" w:eastAsia="宋体" w:cs="仿宋_GB2312"/>
                <w:b w:val="0"/>
                <w:bCs w:val="0"/>
                <w:color w:val="000000"/>
                <w:kern w:val="0"/>
                <w:sz w:val="24"/>
                <w:szCs w:val="22"/>
              </w:rPr>
            </w:pPr>
          </w:p>
        </w:tc>
      </w:tr>
    </w:tbl>
    <w:p>
      <w:pPr>
        <w:jc w:val="left"/>
        <w:rPr>
          <w:rFonts w:ascii="黑体" w:hAnsi="华文中宋" w:eastAsia="黑体"/>
          <w:sz w:val="32"/>
          <w:szCs w:val="24"/>
        </w:rPr>
      </w:pPr>
      <w:r>
        <w:rPr>
          <w:rFonts w:hint="eastAsia" w:ascii="黑体" w:hAnsi="宋体" w:eastAsia="黑体"/>
          <w:sz w:val="32"/>
          <w:szCs w:val="24"/>
        </w:rPr>
        <w:t>附</w:t>
      </w:r>
      <w:r>
        <w:rPr>
          <w:rFonts w:hint="eastAsia" w:ascii="黑体" w:hAnsi="宋体" w:eastAsia="黑体"/>
          <w:sz w:val="32"/>
          <w:szCs w:val="24"/>
        </w:rPr>
        <w:t>表</w:t>
      </w:r>
      <w:r>
        <w:rPr>
          <w:rFonts w:ascii="黑体" w:hAnsi="宋体" w:eastAsia="黑体"/>
          <w:sz w:val="32"/>
          <w:szCs w:val="24"/>
        </w:rPr>
        <w:t>5：</w:t>
      </w:r>
    </w:p>
    <w:p>
      <w:pPr>
        <w:spacing w:line="600" w:lineRule="exact"/>
        <w:jc w:val="center"/>
        <w:rPr>
          <w:rFonts w:ascii="方正小标宋简体" w:hAnsi="宋体" w:eastAsia="方正小标宋简体"/>
          <w:sz w:val="22"/>
        </w:rPr>
      </w:pPr>
      <w:r>
        <w:rPr>
          <w:rFonts w:hint="eastAsia" w:ascii="方正小标宋简体" w:hAnsi="宋体" w:eastAsia="方正小标宋简体"/>
          <w:sz w:val="32"/>
          <w:szCs w:val="28"/>
        </w:rPr>
        <w:t>河南水利与环境职业学院因公临时出国（境）人员备案表</w:t>
      </w:r>
    </w:p>
    <w:tbl>
      <w:tblPr>
        <w:tblStyle w:val="6"/>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
      <w:tblGrid>
        <w:gridCol w:w="959"/>
        <w:gridCol w:w="1573"/>
        <w:gridCol w:w="685"/>
        <w:gridCol w:w="666"/>
        <w:gridCol w:w="68"/>
        <w:gridCol w:w="687"/>
        <w:gridCol w:w="400"/>
        <w:gridCol w:w="657"/>
        <w:gridCol w:w="1153"/>
        <w:gridCol w:w="1080"/>
        <w:gridCol w:w="12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63" w:hRule="atLeast"/>
          <w:jc w:val="center"/>
        </w:trPr>
        <w:tc>
          <w:tcPr>
            <w:tcW w:w="959" w:type="dxa"/>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姓名</w:t>
            </w:r>
          </w:p>
        </w:tc>
        <w:tc>
          <w:tcPr>
            <w:tcW w:w="1573" w:type="dxa"/>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c>
          <w:tcPr>
            <w:tcW w:w="685" w:type="dxa"/>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性别</w:t>
            </w:r>
          </w:p>
        </w:tc>
        <w:tc>
          <w:tcPr>
            <w:tcW w:w="734" w:type="dxa"/>
            <w:gridSpan w:val="2"/>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c>
          <w:tcPr>
            <w:tcW w:w="1087"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出生年月</w:t>
            </w:r>
          </w:p>
        </w:tc>
        <w:tc>
          <w:tcPr>
            <w:tcW w:w="1810" w:type="dxa"/>
            <w:gridSpan w:val="2"/>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c>
          <w:tcPr>
            <w:tcW w:w="1080" w:type="dxa"/>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政治面貌</w:t>
            </w:r>
          </w:p>
        </w:tc>
        <w:tc>
          <w:tcPr>
            <w:tcW w:w="1252" w:type="dxa"/>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776" w:hRule="atLeast"/>
          <w:jc w:val="center"/>
        </w:trPr>
        <w:tc>
          <w:tcPr>
            <w:tcW w:w="2532" w:type="dxa"/>
            <w:gridSpan w:val="2"/>
            <w:vAlign w:val="center"/>
          </w:tcPr>
          <w:p>
            <w:pPr>
              <w:widowControl/>
              <w:contextualSpacing/>
              <w:jc w:val="center"/>
              <w:rPr>
                <w:rFonts w:ascii="宋体" w:hAnsi="宋体" w:eastAsia="宋体" w:cs="宋体"/>
                <w:kern w:val="0"/>
                <w:sz w:val="20"/>
                <w:szCs w:val="22"/>
              </w:rPr>
            </w:pPr>
            <w:r>
              <w:rPr>
                <w:rFonts w:ascii="宋体" w:hAnsi="宋体" w:eastAsia="宋体" w:cs="宋体"/>
                <w:kern w:val="0"/>
                <w:sz w:val="20"/>
                <w:szCs w:val="20"/>
              </w:rPr>
              <w:t xml:space="preserve"> 单位、职务职称、联系方式、是否为涉密人员及涉密等级</w:t>
            </w:r>
          </w:p>
        </w:tc>
        <w:tc>
          <w:tcPr>
            <w:tcW w:w="4316" w:type="dxa"/>
            <w:gridSpan w:val="7"/>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c>
          <w:tcPr>
            <w:tcW w:w="1080" w:type="dxa"/>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健康状况</w:t>
            </w:r>
          </w:p>
        </w:tc>
        <w:tc>
          <w:tcPr>
            <w:tcW w:w="1252" w:type="dxa"/>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776" w:hRule="atLeast"/>
          <w:jc w:val="center"/>
        </w:trPr>
        <w:tc>
          <w:tcPr>
            <w:tcW w:w="959" w:type="dxa"/>
            <w:vMerge w:val="restart"/>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家庭主要成员情况</w:t>
            </w:r>
          </w:p>
        </w:tc>
        <w:tc>
          <w:tcPr>
            <w:tcW w:w="1573" w:type="dxa"/>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称谓</w:t>
            </w:r>
          </w:p>
        </w:tc>
        <w:tc>
          <w:tcPr>
            <w:tcW w:w="1351"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姓名</w:t>
            </w:r>
          </w:p>
        </w:tc>
        <w:tc>
          <w:tcPr>
            <w:tcW w:w="755"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年龄</w:t>
            </w:r>
          </w:p>
        </w:tc>
        <w:tc>
          <w:tcPr>
            <w:tcW w:w="1057"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政治面貌</w:t>
            </w:r>
          </w:p>
        </w:tc>
        <w:tc>
          <w:tcPr>
            <w:tcW w:w="3485" w:type="dxa"/>
            <w:gridSpan w:val="3"/>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工作单位、职务及居住地（是否取得外国国籍、境外长期或永久居留权）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6" w:hRule="atLeast"/>
          <w:jc w:val="center"/>
        </w:trPr>
        <w:tc>
          <w:tcPr>
            <w:tcW w:w="959" w:type="dxa"/>
            <w:vMerge w:val="continue"/>
            <w:vAlign w:val="center"/>
          </w:tcPr>
          <w:p>
            <w:pPr>
              <w:widowControl/>
              <w:contextualSpacing/>
              <w:jc w:val="left"/>
              <w:rPr>
                <w:rFonts w:ascii="宋体" w:hAnsi="宋体" w:eastAsia="宋体" w:cs="宋体"/>
                <w:kern w:val="0"/>
                <w:sz w:val="20"/>
                <w:szCs w:val="22"/>
              </w:rPr>
            </w:pPr>
          </w:p>
        </w:tc>
        <w:tc>
          <w:tcPr>
            <w:tcW w:w="1573" w:type="dxa"/>
            <w:vAlign w:val="center"/>
          </w:tcPr>
          <w:p>
            <w:pPr>
              <w:widowControl/>
              <w:contextualSpacing/>
              <w:jc w:val="center"/>
              <w:rPr>
                <w:rFonts w:ascii="宋体" w:hAnsi="宋体" w:eastAsia="宋体" w:cs="宋体"/>
                <w:kern w:val="0"/>
                <w:sz w:val="20"/>
                <w:szCs w:val="22"/>
              </w:rPr>
            </w:pPr>
          </w:p>
        </w:tc>
        <w:tc>
          <w:tcPr>
            <w:tcW w:w="1351" w:type="dxa"/>
            <w:gridSpan w:val="2"/>
            <w:vAlign w:val="center"/>
          </w:tcPr>
          <w:p>
            <w:pPr>
              <w:widowControl/>
              <w:contextualSpacing/>
              <w:jc w:val="center"/>
              <w:rPr>
                <w:rFonts w:ascii="宋体" w:hAnsi="宋体" w:eastAsia="宋体" w:cs="宋体"/>
                <w:kern w:val="0"/>
                <w:sz w:val="20"/>
                <w:szCs w:val="22"/>
              </w:rPr>
            </w:pPr>
          </w:p>
        </w:tc>
        <w:tc>
          <w:tcPr>
            <w:tcW w:w="755" w:type="dxa"/>
            <w:gridSpan w:val="2"/>
            <w:vAlign w:val="center"/>
          </w:tcPr>
          <w:p>
            <w:pPr>
              <w:contextualSpacing/>
              <w:jc w:val="center"/>
              <w:rPr>
                <w:rFonts w:ascii="宋体" w:hAnsi="宋体" w:eastAsia="宋体"/>
                <w:sz w:val="20"/>
                <w:szCs w:val="22"/>
              </w:rPr>
            </w:pPr>
          </w:p>
        </w:tc>
        <w:tc>
          <w:tcPr>
            <w:tcW w:w="1057" w:type="dxa"/>
            <w:gridSpan w:val="2"/>
            <w:vAlign w:val="center"/>
          </w:tcPr>
          <w:p>
            <w:pPr>
              <w:widowControl/>
              <w:contextualSpacing/>
              <w:jc w:val="center"/>
              <w:rPr>
                <w:rFonts w:ascii="宋体" w:hAnsi="宋体" w:eastAsia="宋体" w:cs="宋体"/>
                <w:kern w:val="0"/>
                <w:sz w:val="20"/>
                <w:szCs w:val="22"/>
              </w:rPr>
            </w:pPr>
          </w:p>
        </w:tc>
        <w:tc>
          <w:tcPr>
            <w:tcW w:w="3485" w:type="dxa"/>
            <w:gridSpan w:val="3"/>
            <w:vAlign w:val="center"/>
          </w:tcPr>
          <w:p>
            <w:pPr>
              <w:widowControl/>
              <w:contextualSpacing/>
              <w:rPr>
                <w:rFonts w:ascii="宋体" w:hAnsi="宋体" w:eastAsia="宋体" w:cs="宋体"/>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05" w:hRule="atLeast"/>
          <w:jc w:val="center"/>
        </w:trPr>
        <w:tc>
          <w:tcPr>
            <w:tcW w:w="959" w:type="dxa"/>
            <w:vMerge w:val="continue"/>
            <w:vAlign w:val="center"/>
          </w:tcPr>
          <w:p>
            <w:pPr>
              <w:widowControl/>
              <w:contextualSpacing/>
              <w:jc w:val="left"/>
              <w:rPr>
                <w:rFonts w:ascii="宋体" w:hAnsi="宋体" w:eastAsia="宋体" w:cs="宋体"/>
                <w:kern w:val="0"/>
                <w:sz w:val="20"/>
                <w:szCs w:val="22"/>
              </w:rPr>
            </w:pPr>
          </w:p>
        </w:tc>
        <w:tc>
          <w:tcPr>
            <w:tcW w:w="1573" w:type="dxa"/>
            <w:vAlign w:val="center"/>
          </w:tcPr>
          <w:p>
            <w:pPr>
              <w:widowControl/>
              <w:contextualSpacing/>
              <w:jc w:val="center"/>
              <w:rPr>
                <w:rFonts w:ascii="宋体" w:hAnsi="宋体" w:eastAsia="宋体" w:cs="宋体"/>
                <w:kern w:val="0"/>
                <w:sz w:val="20"/>
                <w:szCs w:val="22"/>
              </w:rPr>
            </w:pPr>
          </w:p>
        </w:tc>
        <w:tc>
          <w:tcPr>
            <w:tcW w:w="1351" w:type="dxa"/>
            <w:gridSpan w:val="2"/>
            <w:vAlign w:val="center"/>
          </w:tcPr>
          <w:p>
            <w:pPr>
              <w:widowControl/>
              <w:contextualSpacing/>
              <w:jc w:val="center"/>
              <w:rPr>
                <w:rFonts w:ascii="宋体" w:hAnsi="宋体" w:eastAsia="宋体" w:cs="宋体"/>
                <w:kern w:val="0"/>
                <w:sz w:val="20"/>
                <w:szCs w:val="22"/>
              </w:rPr>
            </w:pPr>
          </w:p>
        </w:tc>
        <w:tc>
          <w:tcPr>
            <w:tcW w:w="755" w:type="dxa"/>
            <w:gridSpan w:val="2"/>
            <w:vAlign w:val="center"/>
          </w:tcPr>
          <w:p>
            <w:pPr>
              <w:contextualSpacing/>
              <w:jc w:val="center"/>
              <w:rPr>
                <w:rFonts w:ascii="宋体" w:hAnsi="宋体" w:eastAsia="宋体"/>
                <w:sz w:val="20"/>
                <w:szCs w:val="22"/>
              </w:rPr>
            </w:pPr>
          </w:p>
        </w:tc>
        <w:tc>
          <w:tcPr>
            <w:tcW w:w="1057" w:type="dxa"/>
            <w:gridSpan w:val="2"/>
            <w:vAlign w:val="center"/>
          </w:tcPr>
          <w:p>
            <w:pPr>
              <w:widowControl/>
              <w:contextualSpacing/>
              <w:jc w:val="center"/>
              <w:rPr>
                <w:rFonts w:ascii="宋体" w:hAnsi="宋体" w:eastAsia="宋体" w:cs="宋体"/>
                <w:kern w:val="0"/>
                <w:sz w:val="20"/>
                <w:szCs w:val="22"/>
              </w:rPr>
            </w:pPr>
          </w:p>
        </w:tc>
        <w:tc>
          <w:tcPr>
            <w:tcW w:w="3485" w:type="dxa"/>
            <w:gridSpan w:val="3"/>
            <w:vAlign w:val="center"/>
          </w:tcPr>
          <w:p>
            <w:pPr>
              <w:widowControl/>
              <w:contextualSpacing/>
              <w:jc w:val="center"/>
              <w:rPr>
                <w:rFonts w:ascii="宋体" w:hAnsi="宋体" w:eastAsia="宋体" w:cs="宋体"/>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8" w:hRule="atLeast"/>
          <w:jc w:val="center"/>
        </w:trPr>
        <w:tc>
          <w:tcPr>
            <w:tcW w:w="959" w:type="dxa"/>
            <w:vMerge w:val="continue"/>
            <w:vAlign w:val="center"/>
          </w:tcPr>
          <w:p>
            <w:pPr>
              <w:widowControl/>
              <w:contextualSpacing/>
              <w:jc w:val="left"/>
              <w:rPr>
                <w:rFonts w:ascii="宋体" w:hAnsi="宋体" w:eastAsia="宋体" w:cs="宋体"/>
                <w:kern w:val="0"/>
                <w:sz w:val="20"/>
                <w:szCs w:val="22"/>
              </w:rPr>
            </w:pPr>
          </w:p>
        </w:tc>
        <w:tc>
          <w:tcPr>
            <w:tcW w:w="1573" w:type="dxa"/>
            <w:vAlign w:val="center"/>
          </w:tcPr>
          <w:p>
            <w:pPr>
              <w:widowControl/>
              <w:contextualSpacing/>
              <w:jc w:val="center"/>
              <w:rPr>
                <w:rFonts w:ascii="宋体" w:hAnsi="宋体" w:eastAsia="宋体" w:cs="宋体"/>
                <w:kern w:val="0"/>
                <w:sz w:val="20"/>
                <w:szCs w:val="22"/>
              </w:rPr>
            </w:pPr>
          </w:p>
        </w:tc>
        <w:tc>
          <w:tcPr>
            <w:tcW w:w="1351" w:type="dxa"/>
            <w:gridSpan w:val="2"/>
            <w:vAlign w:val="center"/>
          </w:tcPr>
          <w:p>
            <w:pPr>
              <w:widowControl/>
              <w:contextualSpacing/>
              <w:jc w:val="center"/>
              <w:rPr>
                <w:rFonts w:ascii="宋体" w:hAnsi="宋体" w:eastAsia="宋体" w:cs="宋体"/>
                <w:kern w:val="0"/>
                <w:sz w:val="20"/>
                <w:szCs w:val="22"/>
              </w:rPr>
            </w:pPr>
          </w:p>
        </w:tc>
        <w:tc>
          <w:tcPr>
            <w:tcW w:w="755" w:type="dxa"/>
            <w:gridSpan w:val="2"/>
            <w:vAlign w:val="center"/>
          </w:tcPr>
          <w:p>
            <w:pPr>
              <w:contextualSpacing/>
              <w:jc w:val="center"/>
              <w:rPr>
                <w:rFonts w:ascii="宋体" w:hAnsi="宋体" w:eastAsia="宋体"/>
                <w:sz w:val="20"/>
                <w:szCs w:val="22"/>
              </w:rPr>
            </w:pPr>
          </w:p>
        </w:tc>
        <w:tc>
          <w:tcPr>
            <w:tcW w:w="1057" w:type="dxa"/>
            <w:gridSpan w:val="2"/>
            <w:vAlign w:val="center"/>
          </w:tcPr>
          <w:p>
            <w:pPr>
              <w:widowControl/>
              <w:contextualSpacing/>
              <w:jc w:val="center"/>
              <w:rPr>
                <w:rFonts w:ascii="宋体" w:hAnsi="宋体" w:eastAsia="宋体" w:cs="宋体"/>
                <w:kern w:val="0"/>
                <w:sz w:val="20"/>
                <w:szCs w:val="22"/>
              </w:rPr>
            </w:pPr>
          </w:p>
        </w:tc>
        <w:tc>
          <w:tcPr>
            <w:tcW w:w="3485" w:type="dxa"/>
            <w:gridSpan w:val="3"/>
            <w:vAlign w:val="center"/>
          </w:tcPr>
          <w:p>
            <w:pPr>
              <w:widowControl/>
              <w:contextualSpacing/>
              <w:jc w:val="center"/>
              <w:rPr>
                <w:rFonts w:ascii="宋体" w:hAnsi="宋体" w:eastAsia="宋体" w:cs="宋体"/>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36" w:hRule="atLeast"/>
          <w:jc w:val="center"/>
        </w:trPr>
        <w:tc>
          <w:tcPr>
            <w:tcW w:w="959" w:type="dxa"/>
            <w:vMerge w:val="continue"/>
            <w:vAlign w:val="center"/>
          </w:tcPr>
          <w:p>
            <w:pPr>
              <w:widowControl/>
              <w:contextualSpacing/>
              <w:jc w:val="left"/>
              <w:rPr>
                <w:rFonts w:ascii="宋体" w:hAnsi="宋体" w:eastAsia="宋体" w:cs="宋体"/>
                <w:kern w:val="0"/>
                <w:sz w:val="20"/>
                <w:szCs w:val="22"/>
              </w:rPr>
            </w:pPr>
          </w:p>
        </w:tc>
        <w:tc>
          <w:tcPr>
            <w:tcW w:w="1573" w:type="dxa"/>
            <w:vAlign w:val="center"/>
          </w:tcPr>
          <w:p>
            <w:pPr>
              <w:widowControl/>
              <w:contextualSpacing/>
              <w:jc w:val="center"/>
              <w:rPr>
                <w:rFonts w:ascii="宋体" w:hAnsi="宋体" w:eastAsia="宋体" w:cs="宋体"/>
                <w:kern w:val="0"/>
                <w:sz w:val="20"/>
                <w:szCs w:val="22"/>
              </w:rPr>
            </w:pPr>
          </w:p>
        </w:tc>
        <w:tc>
          <w:tcPr>
            <w:tcW w:w="1351" w:type="dxa"/>
            <w:gridSpan w:val="2"/>
            <w:vAlign w:val="center"/>
          </w:tcPr>
          <w:p>
            <w:pPr>
              <w:widowControl/>
              <w:contextualSpacing/>
              <w:jc w:val="center"/>
              <w:rPr>
                <w:rFonts w:ascii="宋体" w:hAnsi="宋体" w:eastAsia="宋体" w:cs="宋体"/>
                <w:kern w:val="0"/>
                <w:sz w:val="20"/>
                <w:szCs w:val="22"/>
              </w:rPr>
            </w:pPr>
          </w:p>
        </w:tc>
        <w:tc>
          <w:tcPr>
            <w:tcW w:w="755" w:type="dxa"/>
            <w:gridSpan w:val="2"/>
            <w:vAlign w:val="center"/>
          </w:tcPr>
          <w:p>
            <w:pPr>
              <w:contextualSpacing/>
              <w:jc w:val="center"/>
              <w:rPr>
                <w:rFonts w:ascii="宋体" w:hAnsi="宋体" w:eastAsia="宋体"/>
                <w:sz w:val="20"/>
                <w:szCs w:val="22"/>
              </w:rPr>
            </w:pPr>
          </w:p>
        </w:tc>
        <w:tc>
          <w:tcPr>
            <w:tcW w:w="1057" w:type="dxa"/>
            <w:gridSpan w:val="2"/>
            <w:vAlign w:val="center"/>
          </w:tcPr>
          <w:p>
            <w:pPr>
              <w:widowControl/>
              <w:contextualSpacing/>
              <w:jc w:val="center"/>
              <w:rPr>
                <w:rFonts w:ascii="宋体" w:hAnsi="宋体" w:eastAsia="宋体" w:cs="宋体"/>
                <w:kern w:val="0"/>
                <w:sz w:val="20"/>
                <w:szCs w:val="22"/>
              </w:rPr>
            </w:pPr>
          </w:p>
        </w:tc>
        <w:tc>
          <w:tcPr>
            <w:tcW w:w="3485" w:type="dxa"/>
            <w:gridSpan w:val="3"/>
            <w:vAlign w:val="center"/>
          </w:tcPr>
          <w:p>
            <w:pPr>
              <w:widowControl/>
              <w:contextualSpacing/>
              <w:jc w:val="center"/>
              <w:rPr>
                <w:rFonts w:ascii="宋体" w:hAnsi="宋体" w:eastAsia="宋体" w:cs="宋体"/>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41" w:hRule="atLeast"/>
          <w:jc w:val="center"/>
        </w:trPr>
        <w:tc>
          <w:tcPr>
            <w:tcW w:w="2532"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组</w:t>
            </w:r>
            <w:r>
              <w:rPr>
                <w:rFonts w:ascii="宋体" w:hAnsi="宋体" w:eastAsia="宋体" w:cs="宋体"/>
                <w:kern w:val="0"/>
                <w:sz w:val="20"/>
                <w:szCs w:val="20"/>
              </w:rPr>
              <w:t xml:space="preserve"> </w:t>
            </w:r>
            <w:r>
              <w:rPr>
                <w:rFonts w:hint="eastAsia" w:ascii="宋体" w:hAnsi="宋体" w:eastAsia="宋体" w:cs="宋体"/>
                <w:kern w:val="0"/>
                <w:sz w:val="20"/>
                <w:szCs w:val="20"/>
              </w:rPr>
              <w:t>团</w:t>
            </w:r>
            <w:r>
              <w:rPr>
                <w:rFonts w:ascii="宋体" w:hAnsi="宋体" w:eastAsia="宋体" w:cs="宋体"/>
                <w:kern w:val="0"/>
                <w:sz w:val="20"/>
                <w:szCs w:val="20"/>
              </w:rPr>
              <w:t xml:space="preserve"> </w:t>
            </w:r>
            <w:r>
              <w:rPr>
                <w:rFonts w:hint="eastAsia" w:ascii="宋体" w:hAnsi="宋体" w:eastAsia="宋体" w:cs="宋体"/>
                <w:kern w:val="0"/>
                <w:sz w:val="20"/>
                <w:szCs w:val="20"/>
              </w:rPr>
              <w:t>单</w:t>
            </w:r>
            <w:r>
              <w:rPr>
                <w:rFonts w:ascii="宋体" w:hAnsi="宋体" w:eastAsia="宋体" w:cs="宋体"/>
                <w:kern w:val="0"/>
                <w:sz w:val="20"/>
                <w:szCs w:val="20"/>
              </w:rPr>
              <w:t xml:space="preserve"> </w:t>
            </w:r>
            <w:r>
              <w:rPr>
                <w:rFonts w:hint="eastAsia" w:ascii="宋体" w:hAnsi="宋体" w:eastAsia="宋体" w:cs="宋体"/>
                <w:kern w:val="0"/>
                <w:sz w:val="20"/>
                <w:szCs w:val="20"/>
              </w:rPr>
              <w:t>位</w:t>
            </w:r>
          </w:p>
        </w:tc>
        <w:tc>
          <w:tcPr>
            <w:tcW w:w="3163" w:type="dxa"/>
            <w:gridSpan w:val="6"/>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c>
          <w:tcPr>
            <w:tcW w:w="2233"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在团组中拟任职务</w:t>
            </w:r>
          </w:p>
        </w:tc>
        <w:tc>
          <w:tcPr>
            <w:tcW w:w="1252" w:type="dxa"/>
            <w:vAlign w:val="center"/>
          </w:tcPr>
          <w:p>
            <w:pPr>
              <w:keepNext/>
              <w:keepLines/>
              <w:widowControl/>
              <w:spacing w:before="340" w:after="330" w:line="578" w:lineRule="auto"/>
              <w:contextualSpacing/>
              <w:jc w:val="center"/>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50" w:hRule="atLeast"/>
          <w:jc w:val="center"/>
        </w:trPr>
        <w:tc>
          <w:tcPr>
            <w:tcW w:w="2532" w:type="dxa"/>
            <w:gridSpan w:val="2"/>
            <w:vAlign w:val="center"/>
          </w:tcPr>
          <w:p>
            <w:pPr>
              <w:contextualSpacing/>
              <w:jc w:val="center"/>
              <w:rPr>
                <w:rFonts w:ascii="宋体" w:hAnsi="宋体" w:eastAsia="宋体" w:cs="宋体"/>
                <w:kern w:val="0"/>
                <w:sz w:val="20"/>
                <w:szCs w:val="22"/>
              </w:rPr>
            </w:pPr>
            <w:r>
              <w:rPr>
                <w:rFonts w:hint="eastAsia" w:ascii="宋体" w:hAnsi="宋体" w:eastAsia="宋体" w:cs="宋体"/>
                <w:kern w:val="0"/>
                <w:sz w:val="20"/>
                <w:szCs w:val="20"/>
              </w:rPr>
              <w:t>团组成员名单</w:t>
            </w:r>
          </w:p>
        </w:tc>
        <w:tc>
          <w:tcPr>
            <w:tcW w:w="6648" w:type="dxa"/>
            <w:gridSpan w:val="9"/>
            <w:vAlign w:val="center"/>
          </w:tcPr>
          <w:p>
            <w:pPr>
              <w:keepNext/>
              <w:keepLines/>
              <w:spacing w:before="340" w:after="330" w:line="578" w:lineRule="auto"/>
              <w:contextualSpacing/>
              <w:jc w:val="center"/>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595" w:hRule="atLeast"/>
          <w:jc w:val="center"/>
        </w:trPr>
        <w:tc>
          <w:tcPr>
            <w:tcW w:w="2532"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出国（境）任务、所赴国家（地区）及停留时间</w:t>
            </w:r>
          </w:p>
        </w:tc>
        <w:tc>
          <w:tcPr>
            <w:tcW w:w="6648" w:type="dxa"/>
            <w:gridSpan w:val="9"/>
            <w:vAlign w:val="center"/>
          </w:tcPr>
          <w:p>
            <w:pPr>
              <w:keepNext/>
              <w:keepLines/>
              <w:widowControl/>
              <w:spacing w:before="340" w:after="330" w:line="578" w:lineRule="auto"/>
              <w:contextualSpacing/>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617" w:hRule="atLeast"/>
          <w:jc w:val="center"/>
        </w:trPr>
        <w:tc>
          <w:tcPr>
            <w:tcW w:w="2532"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出国（境）任务审批单位</w:t>
            </w:r>
          </w:p>
        </w:tc>
        <w:tc>
          <w:tcPr>
            <w:tcW w:w="6648" w:type="dxa"/>
            <w:gridSpan w:val="9"/>
            <w:vAlign w:val="center"/>
          </w:tcPr>
          <w:p>
            <w:pPr>
              <w:keepNext/>
              <w:keepLines/>
              <w:widowControl/>
              <w:spacing w:before="340" w:after="330" w:line="578" w:lineRule="auto"/>
              <w:contextualSpacing/>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596" w:hRule="atLeast"/>
          <w:jc w:val="center"/>
        </w:trPr>
        <w:tc>
          <w:tcPr>
            <w:tcW w:w="2532" w:type="dxa"/>
            <w:gridSpan w:val="2"/>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最近一次因公出国（境）、所赴国家（地区）时间及任务</w:t>
            </w:r>
          </w:p>
        </w:tc>
        <w:tc>
          <w:tcPr>
            <w:tcW w:w="6648" w:type="dxa"/>
            <w:gridSpan w:val="9"/>
            <w:vAlign w:val="center"/>
          </w:tcPr>
          <w:p>
            <w:pPr>
              <w:keepNext/>
              <w:keepLines/>
              <w:widowControl/>
              <w:spacing w:before="340" w:after="330" w:line="578" w:lineRule="auto"/>
              <w:contextualSpacing/>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508" w:hRule="atLeast"/>
          <w:jc w:val="center"/>
        </w:trPr>
        <w:tc>
          <w:tcPr>
            <w:tcW w:w="9180" w:type="dxa"/>
            <w:gridSpan w:val="11"/>
            <w:tcBorders>
              <w:bottom w:val="single" w:color="auto" w:sz="8" w:space="0"/>
            </w:tcBorders>
            <w:vAlign w:val="center"/>
          </w:tcPr>
          <w:p>
            <w:pPr>
              <w:widowControl/>
              <w:contextualSpacing/>
              <w:jc w:val="center"/>
              <w:rPr>
                <w:rFonts w:ascii="宋体" w:hAnsi="宋体" w:eastAsia="宋体" w:cs="宋体"/>
                <w:kern w:val="0"/>
                <w:sz w:val="20"/>
                <w:szCs w:val="22"/>
              </w:rPr>
            </w:pPr>
            <w:r>
              <w:rPr>
                <w:rFonts w:hint="eastAsia" w:ascii="宋体" w:hAnsi="宋体" w:eastAsia="宋体" w:cs="宋体"/>
                <w:kern w:val="0"/>
                <w:sz w:val="20"/>
                <w:szCs w:val="20"/>
              </w:rPr>
              <w:t>学院党委办公室关于备案对象政治表现的鉴定意见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1339" w:hRule="atLeast"/>
          <w:jc w:val="center"/>
        </w:trPr>
        <w:tc>
          <w:tcPr>
            <w:tcW w:w="9180" w:type="dxa"/>
            <w:gridSpan w:val="11"/>
            <w:tcBorders>
              <w:top w:val="single" w:color="auto" w:sz="8" w:space="0"/>
              <w:bottom w:val="single" w:color="auto" w:sz="8" w:space="0"/>
            </w:tcBorders>
            <w:vAlign w:val="bottom"/>
          </w:tcPr>
          <w:p>
            <w:pPr>
              <w:widowControl/>
              <w:wordWrap w:val="0"/>
              <w:ind w:right="720"/>
              <w:contextualSpacing/>
              <w:rPr>
                <w:rFonts w:ascii="宋体" w:hAnsi="宋体" w:eastAsia="宋体" w:cs="宋体"/>
                <w:kern w:val="0"/>
                <w:sz w:val="20"/>
                <w:szCs w:val="22"/>
              </w:rPr>
            </w:pPr>
          </w:p>
          <w:p>
            <w:pPr>
              <w:widowControl/>
              <w:wordWrap w:val="0"/>
              <w:ind w:right="360" w:firstLine="3150" w:firstLineChars="1500"/>
              <w:contextualSpacing/>
              <w:rPr>
                <w:rFonts w:ascii="宋体" w:hAnsi="宋体" w:eastAsia="宋体" w:cs="宋体"/>
                <w:kern w:val="0"/>
                <w:sz w:val="20"/>
                <w:szCs w:val="22"/>
              </w:rPr>
            </w:pPr>
          </w:p>
          <w:p>
            <w:pPr>
              <w:widowControl/>
              <w:ind w:right="360" w:firstLine="5670" w:firstLineChars="2700"/>
              <w:contextualSpacing/>
              <w:rPr>
                <w:rFonts w:ascii="宋体" w:hAnsi="宋体" w:eastAsia="宋体" w:cs="宋体"/>
                <w:kern w:val="0"/>
                <w:sz w:val="20"/>
                <w:szCs w:val="22"/>
              </w:rPr>
            </w:pPr>
            <w:r>
              <w:rPr>
                <w:rFonts w:hint="eastAsia" w:ascii="宋体" w:hAnsi="宋体" w:eastAsia="宋体" w:cs="宋体"/>
                <w:kern w:val="0"/>
                <w:sz w:val="20"/>
                <w:szCs w:val="20"/>
              </w:rPr>
              <w:t>党委办公室盖章：</w:t>
            </w:r>
          </w:p>
          <w:p>
            <w:pPr>
              <w:widowControl/>
              <w:wordWrap w:val="0"/>
              <w:ind w:right="360" w:firstLine="3150" w:firstLineChars="1500"/>
              <w:contextualSpacing/>
              <w:rPr>
                <w:rFonts w:ascii="宋体" w:hAnsi="宋体" w:eastAsia="宋体" w:cs="宋体"/>
                <w:kern w:val="0"/>
                <w:sz w:val="20"/>
                <w:szCs w:val="22"/>
              </w:rPr>
            </w:pPr>
            <w:r>
              <w:rPr>
                <w:rFonts w:hint="eastAsia" w:ascii="宋体" w:hAnsi="宋体" w:eastAsia="宋体" w:cs="宋体"/>
                <w:kern w:val="0"/>
                <w:sz w:val="20"/>
                <w:szCs w:val="20"/>
              </w:rPr>
              <w:t>负责人签字：</w:t>
            </w:r>
            <w:r>
              <w:rPr>
                <w:rFonts w:ascii="宋体" w:hAnsi="宋体" w:eastAsia="宋体" w:cs="宋体"/>
                <w:kern w:val="0"/>
              </w:rPr>
              <w:t xml:space="preserve">  </w:t>
            </w:r>
            <w:r>
              <w:rPr>
                <w:rFonts w:ascii="宋体" w:hAnsi="宋体" w:eastAsia="宋体" w:cs="宋体"/>
                <w:kern w:val="0"/>
                <w:sz w:val="20"/>
                <w:szCs w:val="20"/>
              </w:rPr>
              <w:t xml:space="preserve">            </w:t>
            </w:r>
            <w:r>
              <w:rPr>
                <w:rFonts w:ascii="宋体" w:hAnsi="宋体" w:eastAsia="宋体" w:cs="宋体"/>
                <w:kern w:val="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年</w:t>
            </w:r>
            <w:r>
              <w:rPr>
                <w:rFonts w:ascii="宋体" w:hAnsi="宋体" w:eastAsia="宋体" w:cs="宋体"/>
                <w:kern w:val="0"/>
                <w:sz w:val="20"/>
                <w:szCs w:val="20"/>
              </w:rPr>
              <w:t xml:space="preserve">   </w:t>
            </w:r>
            <w:r>
              <w:rPr>
                <w:rFonts w:hint="eastAsia" w:ascii="宋体" w:hAnsi="宋体" w:eastAsia="宋体" w:cs="宋体"/>
                <w:kern w:val="0"/>
                <w:sz w:val="20"/>
                <w:szCs w:val="20"/>
              </w:rPr>
              <w:t>月</w:t>
            </w:r>
            <w:r>
              <w:rPr>
                <w:rFonts w:ascii="宋体" w:hAnsi="宋体" w:eastAsia="宋体" w:cs="宋体"/>
                <w:kern w:val="0"/>
                <w:sz w:val="20"/>
                <w:szCs w:val="20"/>
              </w:rPr>
              <w:t xml:space="preserve">   </w:t>
            </w:r>
            <w:r>
              <w:rPr>
                <w:rFonts w:hint="eastAsia" w:ascii="宋体" w:hAnsi="宋体" w:eastAsia="宋体" w:cs="宋体"/>
                <w:kern w:val="0"/>
                <w:sz w:val="20"/>
                <w:szCs w:val="20"/>
              </w:rPr>
              <w:t>日</w:t>
            </w:r>
          </w:p>
          <w:p>
            <w:pPr>
              <w:keepNext/>
              <w:keepLines/>
              <w:spacing w:before="260" w:after="260" w:line="416" w:lineRule="auto"/>
              <w:ind w:right="360" w:firstLine="7455" w:firstLineChars="3550"/>
              <w:contextualSpacing/>
              <w:rPr>
                <w:rFonts w:ascii="宋体" w:hAnsi="宋体" w:eastAsia="宋体" w:cs="宋体"/>
                <w:b w:val="0"/>
                <w:bCs w:val="0"/>
                <w:kern w:val="0"/>
                <w:sz w:val="20"/>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468" w:hRule="atLeast"/>
          <w:jc w:val="center"/>
        </w:trPr>
        <w:tc>
          <w:tcPr>
            <w:tcW w:w="9180" w:type="dxa"/>
            <w:gridSpan w:val="11"/>
            <w:tcBorders>
              <w:top w:val="single" w:color="auto" w:sz="8" w:space="0"/>
              <w:bottom w:val="single" w:color="auto" w:sz="8" w:space="0"/>
            </w:tcBorders>
            <w:vAlign w:val="center"/>
          </w:tcPr>
          <w:p>
            <w:pPr>
              <w:contextualSpacing/>
              <w:jc w:val="center"/>
              <w:rPr>
                <w:rFonts w:ascii="宋体" w:hAnsi="宋体" w:eastAsia="宋体" w:cs="宋体"/>
                <w:kern w:val="0"/>
                <w:sz w:val="20"/>
                <w:szCs w:val="22"/>
              </w:rPr>
            </w:pPr>
            <w:r>
              <w:rPr>
                <w:rFonts w:hint="eastAsia" w:ascii="宋体" w:hAnsi="宋体" w:eastAsia="宋体" w:cs="宋体"/>
                <w:kern w:val="0"/>
                <w:sz w:val="20"/>
                <w:szCs w:val="20"/>
              </w:rPr>
              <w:t>学院意见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831" w:hRule="atLeast"/>
          <w:jc w:val="center"/>
        </w:trPr>
        <w:tc>
          <w:tcPr>
            <w:tcW w:w="9180" w:type="dxa"/>
            <w:gridSpan w:val="11"/>
            <w:tcBorders>
              <w:top w:val="single" w:color="auto" w:sz="8" w:space="0"/>
            </w:tcBorders>
            <w:vAlign w:val="center"/>
          </w:tcPr>
          <w:p>
            <w:pPr>
              <w:widowControl/>
              <w:ind w:right="360"/>
              <w:contextualSpacing/>
              <w:rPr>
                <w:rFonts w:ascii="宋体" w:hAnsi="宋体" w:eastAsia="宋体" w:cs="宋体"/>
                <w:kern w:val="0"/>
                <w:sz w:val="20"/>
                <w:szCs w:val="22"/>
              </w:rPr>
            </w:pPr>
          </w:p>
          <w:p>
            <w:pPr>
              <w:widowControl/>
              <w:ind w:right="360" w:firstLine="1470" w:firstLineChars="700"/>
              <w:contextualSpacing/>
              <w:rPr>
                <w:rFonts w:ascii="宋体" w:hAnsi="宋体" w:eastAsia="宋体" w:cs="宋体"/>
                <w:kern w:val="0"/>
                <w:sz w:val="20"/>
                <w:szCs w:val="22"/>
              </w:rPr>
            </w:pPr>
            <w:r>
              <w:rPr>
                <w:rFonts w:hint="eastAsia" w:ascii="宋体" w:hAnsi="宋体" w:eastAsia="宋体" w:cs="宋体"/>
                <w:kern w:val="0"/>
                <w:sz w:val="20"/>
                <w:szCs w:val="20"/>
              </w:rPr>
              <w:t>负责人签字：</w:t>
            </w:r>
            <w:r>
              <w:rPr>
                <w:rFonts w:ascii="宋体" w:hAnsi="宋体" w:eastAsia="宋体" w:cs="宋体"/>
                <w:kern w:val="0"/>
                <w:sz w:val="20"/>
                <w:szCs w:val="20"/>
              </w:rPr>
              <w:t xml:space="preserve">                         </w:t>
            </w:r>
            <w:r>
              <w:rPr>
                <w:rFonts w:hint="eastAsia" w:ascii="宋体" w:hAnsi="宋体" w:eastAsia="宋体" w:cs="宋体"/>
                <w:kern w:val="0"/>
                <w:sz w:val="20"/>
                <w:szCs w:val="20"/>
              </w:rPr>
              <w:t>学院办公室盖章：</w:t>
            </w:r>
          </w:p>
          <w:p>
            <w:pPr>
              <w:ind w:right="360"/>
              <w:contextualSpacing/>
              <w:jc w:val="center"/>
              <w:rPr>
                <w:rFonts w:ascii="宋体" w:hAnsi="宋体" w:eastAsia="宋体" w:cs="宋体"/>
                <w:kern w:val="0"/>
                <w:sz w:val="20"/>
                <w:szCs w:val="22"/>
              </w:rPr>
            </w:pPr>
            <w:r>
              <w:rPr>
                <w:rFonts w:ascii="宋体" w:hAnsi="宋体" w:eastAsia="宋体" w:cs="宋体"/>
                <w:kern w:val="0"/>
                <w:sz w:val="20"/>
                <w:szCs w:val="20"/>
              </w:rPr>
              <w:t xml:space="preserve"> 年   月   日</w:t>
            </w:r>
          </w:p>
        </w:tc>
      </w:tr>
    </w:tbl>
    <w:p>
      <w:pPr>
        <w:jc w:val="left"/>
        <w:rPr>
          <w:rFonts w:ascii="黑体" w:hAnsi="宋体" w:eastAsia="黑体"/>
          <w:sz w:val="32"/>
          <w:szCs w:val="24"/>
        </w:rPr>
      </w:pPr>
    </w:p>
    <w:p>
      <w:pPr>
        <w:jc w:val="left"/>
        <w:rPr>
          <w:rFonts w:ascii="黑体" w:hAnsi="华文中宋" w:eastAsia="黑体"/>
          <w:sz w:val="32"/>
          <w:szCs w:val="24"/>
        </w:rPr>
      </w:pPr>
      <w:r>
        <w:rPr>
          <w:rFonts w:hint="eastAsia" w:ascii="黑体" w:hAnsi="宋体" w:eastAsia="黑体"/>
          <w:sz w:val="32"/>
          <w:szCs w:val="24"/>
        </w:rPr>
        <w:t>附</w:t>
      </w:r>
      <w:r>
        <w:rPr>
          <w:rFonts w:hint="eastAsia" w:ascii="黑体" w:hAnsi="宋体" w:eastAsia="黑体"/>
          <w:sz w:val="32"/>
          <w:szCs w:val="24"/>
        </w:rPr>
        <w:t>表6</w:t>
      </w:r>
      <w:r>
        <w:rPr>
          <w:rFonts w:hint="eastAsia" w:ascii="黑体" w:hAnsi="宋体" w:eastAsia="黑体"/>
          <w:sz w:val="32"/>
          <w:szCs w:val="24"/>
        </w:rPr>
        <w:t>：</w:t>
      </w:r>
    </w:p>
    <w:p>
      <w:pPr>
        <w:jc w:val="center"/>
        <w:rPr>
          <w:rFonts w:ascii="方正小标宋简体" w:hAnsi="宋体" w:eastAsia="方正小标宋简体" w:cs="宋体"/>
          <w:bCs/>
          <w:color w:val="000000"/>
          <w:kern w:val="0"/>
          <w:sz w:val="36"/>
          <w:szCs w:val="28"/>
        </w:rPr>
      </w:pPr>
      <w:r>
        <w:rPr>
          <w:rFonts w:hint="eastAsia" w:ascii="方正小标宋简体" w:hAnsi="宋体" w:eastAsia="方正小标宋简体" w:cs="宋体"/>
          <w:bCs/>
          <w:color w:val="000000"/>
          <w:kern w:val="0"/>
          <w:sz w:val="36"/>
          <w:szCs w:val="28"/>
        </w:rPr>
        <w:t>因公短期出国费报销单</w:t>
      </w:r>
    </w:p>
    <w:p>
      <w:pPr>
        <w:rPr>
          <w:rFonts w:ascii="宋体" w:hAnsi="宋体" w:cs="宋体"/>
          <w:color w:val="000000"/>
          <w:kern w:val="0"/>
          <w:sz w:val="24"/>
          <w:szCs w:val="24"/>
        </w:rPr>
      </w:pPr>
      <w:r>
        <w:rPr>
          <w:rFonts w:hint="eastAsia" w:ascii="宋体" w:hAnsi="宋体" w:eastAsia="宋体" w:cs="宋体"/>
          <w:color w:val="000000"/>
          <w:kern w:val="0"/>
          <w:sz w:val="24"/>
          <w:szCs w:val="24"/>
        </w:rPr>
        <w:t>部门：            报销日期</w:t>
      </w:r>
      <w:r>
        <w:rPr>
          <w:rFonts w:hint="eastAsia" w:ascii="宋体" w:hAnsi="宋体" w:cs="宋体"/>
          <w:color w:val="000000"/>
          <w:kern w:val="0"/>
          <w:sz w:val="24"/>
          <w:szCs w:val="24"/>
        </w:rPr>
        <w:t xml:space="preserve">：                    </w:t>
      </w:r>
      <w:r>
        <w:rPr>
          <w:rFonts w:hint="eastAsia" w:ascii="宋体" w:hAnsi="宋体" w:eastAsia="宋体" w:cs="宋体"/>
          <w:color w:val="000000"/>
          <w:kern w:val="0"/>
          <w:sz w:val="24"/>
          <w:szCs w:val="24"/>
        </w:rPr>
        <w:t>预算项目</w:t>
      </w:r>
      <w:r>
        <w:rPr>
          <w:rFonts w:hint="eastAsia" w:ascii="宋体" w:hAnsi="宋体" w:cs="宋体"/>
          <w:color w:val="000000"/>
          <w:kern w:val="0"/>
          <w:sz w:val="24"/>
          <w:szCs w:val="24"/>
        </w:rPr>
        <w:t>：</w:t>
      </w:r>
    </w:p>
    <w:tbl>
      <w:tblPr>
        <w:tblStyle w:val="6"/>
        <w:tblW w:w="90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11"/>
        <w:gridCol w:w="2203"/>
        <w:gridCol w:w="1461"/>
        <w:gridCol w:w="1634"/>
        <w:gridCol w:w="1211"/>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80" w:hRule="atLeast"/>
        </w:trPr>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出国事由</w:t>
            </w:r>
          </w:p>
        </w:tc>
        <w:tc>
          <w:tcPr>
            <w:tcW w:w="366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16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依据文件</w:t>
            </w:r>
          </w:p>
        </w:tc>
        <w:tc>
          <w:tcPr>
            <w:tcW w:w="251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53"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组织单位及团长</w:t>
            </w:r>
          </w:p>
        </w:tc>
        <w:tc>
          <w:tcPr>
            <w:tcW w:w="366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出访国别（含行经国）</w:t>
            </w:r>
          </w:p>
        </w:tc>
        <w:tc>
          <w:tcPr>
            <w:tcW w:w="251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出国人员</w:t>
            </w:r>
          </w:p>
        </w:tc>
        <w:tc>
          <w:tcPr>
            <w:tcW w:w="7816"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34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出国起讫日期</w:t>
            </w:r>
          </w:p>
        </w:tc>
        <w:tc>
          <w:tcPr>
            <w:tcW w:w="5613"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    月    日 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支出内容</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外币及金额</w:t>
            </w: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人民币金额</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单据张数</w:t>
            </w: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培训费等</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国际旅费</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国外城市间交通费</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住宿费</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伙食费</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公杂费</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0" w:hRule="atLeast"/>
        </w:trPr>
        <w:tc>
          <w:tcPr>
            <w:tcW w:w="121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220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其他费用</w:t>
            </w:r>
          </w:p>
        </w:tc>
        <w:tc>
          <w:tcPr>
            <w:tcW w:w="146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6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21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c>
          <w:tcPr>
            <w:tcW w:w="130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8" w:hRule="atLeast"/>
        </w:trPr>
        <w:tc>
          <w:tcPr>
            <w:tcW w:w="650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金额合计大写：</w:t>
            </w:r>
          </w:p>
        </w:tc>
        <w:tc>
          <w:tcPr>
            <w:tcW w:w="251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小写：￥</w:t>
            </w:r>
          </w:p>
        </w:tc>
      </w:tr>
    </w:tbl>
    <w:p>
      <w:pPr>
        <w:spacing w:line="600" w:lineRule="exact"/>
        <w:rPr>
          <w:rFonts w:ascii="宋体" w:hAnsi="宋体" w:eastAsia="宋体"/>
          <w:sz w:val="24"/>
        </w:rPr>
      </w:pPr>
      <w:r>
        <w:rPr>
          <w:rFonts w:hint="eastAsia" w:ascii="宋体" w:hAnsi="宋体" w:eastAsia="宋体"/>
          <w:sz w:val="24"/>
        </w:rPr>
        <w:t>分管财务院领导：</w:t>
      </w:r>
      <w:r>
        <w:rPr>
          <w:rFonts w:ascii="宋体" w:hAnsi="宋体" w:eastAsia="宋体"/>
          <w:sz w:val="24"/>
        </w:rPr>
        <w:tab/>
      </w:r>
      <w:r>
        <w:rPr>
          <w:rFonts w:ascii="宋体" w:hAnsi="宋体" w:eastAsia="宋体"/>
          <w:sz w:val="24"/>
        </w:rPr>
        <w:t xml:space="preserve">   </w:t>
      </w:r>
      <w:r>
        <w:rPr>
          <w:rFonts w:hint="eastAsia" w:ascii="宋体" w:hAnsi="宋体" w:eastAsia="宋体"/>
          <w:sz w:val="24"/>
        </w:rPr>
        <w:t xml:space="preserve">        财务负责人：</w:t>
      </w:r>
      <w:r>
        <w:rPr>
          <w:rFonts w:ascii="宋体" w:hAnsi="宋体" w:eastAsia="宋体"/>
          <w:sz w:val="24"/>
        </w:rPr>
        <w:tab/>
      </w:r>
      <w:r>
        <w:rPr>
          <w:rFonts w:ascii="宋体" w:hAnsi="宋体" w:eastAsia="宋体"/>
          <w:sz w:val="24"/>
        </w:rPr>
        <w:t xml:space="preserve">      </w:t>
      </w:r>
      <w:r>
        <w:rPr>
          <w:rFonts w:hint="eastAsia" w:ascii="宋体" w:hAnsi="宋体" w:eastAsia="宋体"/>
          <w:sz w:val="24"/>
        </w:rPr>
        <w:t xml:space="preserve">      部门/项目</w:t>
      </w:r>
      <w:r>
        <w:rPr>
          <w:rFonts w:ascii="宋体" w:hAnsi="宋体" w:eastAsia="宋体"/>
          <w:sz w:val="24"/>
        </w:rPr>
        <w:t xml:space="preserve">        </w:t>
      </w:r>
    </w:p>
    <w:p>
      <w:pPr>
        <w:spacing w:line="600" w:lineRule="exact"/>
        <w:rPr>
          <w:rFonts w:ascii="宋体" w:hAnsi="宋体" w:eastAsia="宋体"/>
          <w:sz w:val="24"/>
        </w:rPr>
        <w:sectPr>
          <w:pgSz w:w="11906" w:h="16838"/>
          <w:pgMar w:top="2155" w:right="1531" w:bottom="2098" w:left="1531" w:header="851" w:footer="1418" w:gutter="0"/>
          <w:cols w:space="425" w:num="1"/>
          <w:docGrid w:type="lines" w:linePitch="312" w:charSpace="0"/>
        </w:sectPr>
      </w:pPr>
      <w:r>
        <w:rPr>
          <w:rFonts w:hint="eastAsia" w:ascii="宋体" w:hAnsi="宋体" w:eastAsia="宋体"/>
          <w:sz w:val="24"/>
        </w:rPr>
        <w:t>负责人：</w:t>
      </w:r>
      <w:r>
        <w:rPr>
          <w:rFonts w:ascii="宋体" w:hAnsi="宋体" w:eastAsia="宋体"/>
          <w:sz w:val="24"/>
        </w:rPr>
        <w:tab/>
      </w:r>
      <w:r>
        <w:rPr>
          <w:rFonts w:ascii="宋体" w:hAnsi="宋体" w:eastAsia="宋体"/>
          <w:sz w:val="24"/>
        </w:rPr>
        <w:t xml:space="preserve">   </w:t>
      </w:r>
      <w:r>
        <w:rPr>
          <w:rFonts w:hint="eastAsia" w:ascii="宋体" w:hAnsi="宋体" w:eastAsia="宋体"/>
          <w:sz w:val="24"/>
        </w:rPr>
        <w:t xml:space="preserve">            </w:t>
      </w:r>
      <w:r>
        <w:rPr>
          <w:rFonts w:ascii="宋体" w:hAnsi="宋体" w:eastAsia="宋体"/>
          <w:sz w:val="24"/>
        </w:rPr>
        <w:tab/>
      </w:r>
      <w:r>
        <w:rPr>
          <w:rFonts w:hint="eastAsia" w:ascii="宋体" w:hAnsi="宋体" w:eastAsia="宋体"/>
          <w:sz w:val="24"/>
        </w:rPr>
        <w:t>填报人</w:t>
      </w:r>
      <w:r>
        <w:rPr>
          <w:rFonts w:ascii="宋体" w:hAnsi="宋体" w:eastAsia="宋体"/>
          <w:sz w:val="24"/>
        </w:rPr>
        <w:t xml:space="preserve"> </w:t>
      </w:r>
      <w:r>
        <w:rPr>
          <w:rFonts w:hint="eastAsia" w:ascii="宋体" w:hAnsi="宋体" w:eastAsia="宋体"/>
          <w:sz w:val="24"/>
        </w:rPr>
        <w:t>：</w:t>
      </w: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600" w:lineRule="exact"/>
        <w:rPr>
          <w:rFonts w:ascii="宋体" w:hAnsi="宋体" w:eastAsia="宋体"/>
          <w:sz w:val="24"/>
        </w:rPr>
      </w:pPr>
    </w:p>
    <w:p>
      <w:pPr>
        <w:spacing w:line="336" w:lineRule="auto"/>
      </w:pPr>
    </w:p>
    <w:bookmarkEnd w:id="3"/>
    <w:p/>
    <w:p/>
    <w:p>
      <w:pPr>
        <w:pStyle w:val="8"/>
        <w:pBdr>
          <w:top w:val="single" w:color="auto" w:sz="4" w:space="0"/>
          <w:bottom w:val="single" w:color="auto" w:sz="4" w:space="0"/>
        </w:pBdr>
        <w:spacing w:line="336" w:lineRule="auto"/>
        <w:ind w:firstLine="0" w:firstLineChars="0"/>
      </w:pPr>
      <w:r>
        <w:rPr>
          <w:rFonts w:ascii="Times New Roman" w:hAnsi="Times New Roman" w:eastAsia="仿宋_GB2312" w:cs="Times New Roman"/>
          <w:sz w:val="28"/>
          <w:szCs w:val="28"/>
        </w:rPr>
        <w:t xml:space="preserve">河南水利与环境职业学院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2018年</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日印发</w:t>
      </w:r>
    </w:p>
    <w:sectPr>
      <w:footerReference r:id="rId6" w:type="even"/>
      <w:pgSz w:w="11906" w:h="16838"/>
      <w:pgMar w:top="2155" w:right="1531" w:bottom="2098"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华文仿宋">
    <w:altName w:val="仿宋"/>
    <w:panose1 w:val="02010600040101010101"/>
    <w:charset w:val="86"/>
    <w:family w:val="auto"/>
    <w:pitch w:val="default"/>
    <w:sig w:usb0="00000287" w:usb1="080F0000" w:usb2="00000010" w:usb3="00000000" w:csb0="0004009F" w:csb1="00000000"/>
  </w:font>
  <w:font w:name="方正小标宋简体">
    <w:altName w:val="微软雅黑"/>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ascii="宋体" w:hAnsi="宋体" w:eastAsia="宋体" w:cs="Times New Roman"/>
        <w:sz w:val="28"/>
        <w:szCs w:val="28"/>
      </w:rPr>
      <w:t>－</w:t>
    </w: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sz w:val="28"/>
        <w:szCs w:val="28"/>
        <w:lang w:val="zh-CN"/>
      </w:rPr>
      <w:t>12</w:t>
    </w:r>
    <w:r>
      <w:rPr>
        <w:rFonts w:ascii="宋体" w:hAnsi="宋体" w:eastAsia="宋体" w:cs="Times New Roman"/>
        <w:sz w:val="28"/>
        <w:szCs w:val="28"/>
      </w:rPr>
      <w:fldChar w:fldCharType="end"/>
    </w:r>
    <w:r>
      <w:rPr>
        <w:rFonts w:hint="eastAsia" w:ascii="宋体" w:hAnsi="宋体" w:eastAsia="宋体" w:cs="Times New Roman"/>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572957">
    <w:nsid w:val="0918141D"/>
    <w:multiLevelType w:val="multilevel"/>
    <w:tmpl w:val="0918141D"/>
    <w:lvl w:ilvl="0" w:tentative="1">
      <w:start w:val="0"/>
      <w:numFmt w:val="bullet"/>
      <w:lvlText w:val="□"/>
      <w:lvlJc w:val="left"/>
      <w:pPr>
        <w:ind w:left="360" w:hanging="360"/>
      </w:pPr>
      <w:rPr>
        <w:rFonts w:hint="eastAsia" w:ascii="仿宋_GB2312" w:hAnsi="Calibri" w:eastAsia="仿宋_GB2312" w:cs="Times New Roman"/>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525729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9485E"/>
    <w:rsid w:val="001417AF"/>
    <w:rsid w:val="00154871"/>
    <w:rsid w:val="001826B4"/>
    <w:rsid w:val="00186DAC"/>
    <w:rsid w:val="001D1BFF"/>
    <w:rsid w:val="001E431A"/>
    <w:rsid w:val="00293B6F"/>
    <w:rsid w:val="00294E07"/>
    <w:rsid w:val="002A7B15"/>
    <w:rsid w:val="003406A9"/>
    <w:rsid w:val="003A11B4"/>
    <w:rsid w:val="003A5B9C"/>
    <w:rsid w:val="003A743D"/>
    <w:rsid w:val="003D518B"/>
    <w:rsid w:val="00404B39"/>
    <w:rsid w:val="00424E92"/>
    <w:rsid w:val="004B78D3"/>
    <w:rsid w:val="004D5E8B"/>
    <w:rsid w:val="0050542D"/>
    <w:rsid w:val="005729A8"/>
    <w:rsid w:val="005C7893"/>
    <w:rsid w:val="00610CB6"/>
    <w:rsid w:val="0065648C"/>
    <w:rsid w:val="00667087"/>
    <w:rsid w:val="006A1963"/>
    <w:rsid w:val="006B025B"/>
    <w:rsid w:val="006E6F64"/>
    <w:rsid w:val="007128AD"/>
    <w:rsid w:val="00715870"/>
    <w:rsid w:val="007518AA"/>
    <w:rsid w:val="00753099"/>
    <w:rsid w:val="007652DC"/>
    <w:rsid w:val="007754D4"/>
    <w:rsid w:val="007B2237"/>
    <w:rsid w:val="007E333F"/>
    <w:rsid w:val="007E6946"/>
    <w:rsid w:val="00810807"/>
    <w:rsid w:val="00831170"/>
    <w:rsid w:val="009400F6"/>
    <w:rsid w:val="0097367F"/>
    <w:rsid w:val="00974E94"/>
    <w:rsid w:val="0099485E"/>
    <w:rsid w:val="009B66F0"/>
    <w:rsid w:val="009D6129"/>
    <w:rsid w:val="00A67B0E"/>
    <w:rsid w:val="00AB2552"/>
    <w:rsid w:val="00AC3CD7"/>
    <w:rsid w:val="00B32F23"/>
    <w:rsid w:val="00B7227F"/>
    <w:rsid w:val="00BA101A"/>
    <w:rsid w:val="00BB1BCF"/>
    <w:rsid w:val="00BD73F3"/>
    <w:rsid w:val="00C536BA"/>
    <w:rsid w:val="00C70528"/>
    <w:rsid w:val="00CB72E4"/>
    <w:rsid w:val="00CC314F"/>
    <w:rsid w:val="00D0072F"/>
    <w:rsid w:val="00D262BC"/>
    <w:rsid w:val="00D758F5"/>
    <w:rsid w:val="00D77D44"/>
    <w:rsid w:val="00DA79D9"/>
    <w:rsid w:val="00DF1C81"/>
    <w:rsid w:val="00E336D4"/>
    <w:rsid w:val="00E57645"/>
    <w:rsid w:val="00E64ACC"/>
    <w:rsid w:val="00EE1B50"/>
    <w:rsid w:val="00EE2F4C"/>
    <w:rsid w:val="00F9093E"/>
    <w:rsid w:val="00FB22BF"/>
    <w:rsid w:val="03043F03"/>
    <w:rsid w:val="05C8248C"/>
    <w:rsid w:val="06904454"/>
    <w:rsid w:val="101E3381"/>
    <w:rsid w:val="16184950"/>
    <w:rsid w:val="1682657E"/>
    <w:rsid w:val="1DAD5CC1"/>
    <w:rsid w:val="24753161"/>
    <w:rsid w:val="300D5966"/>
    <w:rsid w:val="309D09B9"/>
    <w:rsid w:val="4EBB663A"/>
    <w:rsid w:val="4F2A2171"/>
    <w:rsid w:val="66B2560C"/>
    <w:rsid w:val="671578AF"/>
    <w:rsid w:val="6B0D4F31"/>
    <w:rsid w:val="736827E7"/>
    <w:rsid w:val="79001B14"/>
    <w:rsid w:val="7E9D2D4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customStyle="1" w:styleId="7">
    <w:name w:val="列出段落1"/>
    <w:basedOn w:val="1"/>
    <w:qFormat/>
    <w:uiPriority w:val="34"/>
    <w:pPr>
      <w:ind w:firstLine="420" w:firstLineChars="200"/>
    </w:pPr>
    <w:rPr>
      <w:rFonts w:cs="Times New Roman"/>
      <w:szCs w:val="22"/>
    </w:rPr>
  </w:style>
  <w:style w:type="paragraph" w:customStyle="1" w:styleId="8">
    <w:name w:val="List Paragraph"/>
    <w:basedOn w:val="1"/>
    <w:qFormat/>
    <w:uiPriority w:val="99"/>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855</Words>
  <Characters>4874</Characters>
  <Lines>40</Lines>
  <Paragraphs>11</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2018-09-10T04:08:00Z</dcterms:created>
  <dc:creator>郭俊武</dc:creator>
  <cp:lastModifiedBy>郑州水利学校</cp:lastModifiedBy>
  <dcterms:modified xsi:type="dcterms:W3CDTF">2018-09-21T09:57:05Z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